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2E" w:rsidRPr="00A731CE" w:rsidRDefault="000E5981" w:rsidP="007162A0">
      <w:pPr>
        <w:bidi/>
        <w:rPr>
          <w:rFonts w:asciiTheme="minorBidi" w:hAnsiTheme="minorBidi"/>
          <w:b/>
          <w:bCs/>
          <w:sz w:val="28"/>
          <w:szCs w:val="28"/>
          <w:rtl/>
        </w:rPr>
      </w:pPr>
      <w:r w:rsidRPr="00A731CE">
        <w:rPr>
          <w:rFonts w:asciiTheme="minorBidi" w:hAnsiTheme="minorBidi"/>
          <w:b/>
          <w:bCs/>
          <w:sz w:val="28"/>
          <w:szCs w:val="28"/>
          <w:rtl/>
        </w:rPr>
        <w:t>אורי בר-יוסף</w:t>
      </w:r>
      <w:r w:rsidR="00A731CE" w:rsidRPr="00A731CE">
        <w:rPr>
          <w:rFonts w:asciiTheme="minorBidi" w:hAnsiTheme="minorBidi" w:hint="cs"/>
          <w:b/>
          <w:bCs/>
          <w:sz w:val="28"/>
          <w:szCs w:val="28"/>
          <w:rtl/>
        </w:rPr>
        <w:t xml:space="preserve"> מגיב ליגאל קיפניס וליואב גלבר</w:t>
      </w:r>
    </w:p>
    <w:p w:rsidR="000E5981" w:rsidRPr="002809E3" w:rsidRDefault="000E5981" w:rsidP="007162A0">
      <w:pPr>
        <w:bidi/>
        <w:rPr>
          <w:rFonts w:asciiTheme="minorBidi" w:hAnsiTheme="minorBidi"/>
          <w:sz w:val="24"/>
          <w:szCs w:val="24"/>
          <w:rtl/>
        </w:rPr>
      </w:pPr>
    </w:p>
    <w:p w:rsidR="000E5981" w:rsidRPr="002809E3" w:rsidRDefault="000E5981" w:rsidP="00B527BB">
      <w:pPr>
        <w:bidi/>
        <w:rPr>
          <w:rFonts w:asciiTheme="minorBidi" w:hAnsiTheme="minorBidi"/>
          <w:sz w:val="24"/>
          <w:szCs w:val="24"/>
          <w:rtl/>
        </w:rPr>
      </w:pPr>
      <w:r w:rsidRPr="002809E3">
        <w:rPr>
          <w:rFonts w:asciiTheme="minorBidi" w:hAnsiTheme="minorBidi"/>
          <w:sz w:val="24"/>
          <w:szCs w:val="24"/>
          <w:rtl/>
        </w:rPr>
        <w:t>במרכז הוויכוח בין קיפניס לגלבר עומדת שאלת אחריותה של ממשלת גולדה מאיר לפרוץ מלחמת יום הכיפורים. קיפניס טוען כי "סאדאת רצה הסכם ונדחה" ולכן הלך למלחמה</w:t>
      </w:r>
      <w:r w:rsidR="00B83DD4" w:rsidRPr="002809E3">
        <w:rPr>
          <w:rFonts w:asciiTheme="minorBidi" w:hAnsiTheme="minorBidi"/>
          <w:sz w:val="24"/>
          <w:szCs w:val="24"/>
          <w:rtl/>
        </w:rPr>
        <w:t>,</w:t>
      </w:r>
      <w:r w:rsidRPr="002809E3">
        <w:rPr>
          <w:rFonts w:asciiTheme="minorBidi" w:hAnsiTheme="minorBidi"/>
          <w:sz w:val="24"/>
          <w:szCs w:val="24"/>
          <w:rtl/>
        </w:rPr>
        <w:t xml:space="preserve"> וגלבר טוען כי המלחמה הייתה בלתי נמנעת בגלל התעקשות המצרים על </w:t>
      </w:r>
      <w:r w:rsidR="00B90709" w:rsidRPr="002809E3">
        <w:rPr>
          <w:rFonts w:asciiTheme="minorBidi" w:hAnsiTheme="minorBidi"/>
          <w:sz w:val="24"/>
          <w:szCs w:val="24"/>
          <w:rtl/>
        </w:rPr>
        <w:t>תכתיבים</w:t>
      </w:r>
      <w:r w:rsidR="002809E3" w:rsidRPr="002809E3">
        <w:rPr>
          <w:rFonts w:asciiTheme="minorBidi" w:hAnsiTheme="minorBidi"/>
          <w:sz w:val="24"/>
          <w:szCs w:val="24"/>
          <w:rtl/>
        </w:rPr>
        <w:t xml:space="preserve"> </w:t>
      </w:r>
      <w:r w:rsidRPr="002809E3">
        <w:rPr>
          <w:rFonts w:asciiTheme="minorBidi" w:hAnsiTheme="minorBidi"/>
          <w:sz w:val="24"/>
          <w:szCs w:val="24"/>
          <w:rtl/>
        </w:rPr>
        <w:t>בלת</w:t>
      </w:r>
      <w:r w:rsidR="005B7A85" w:rsidRPr="002809E3">
        <w:rPr>
          <w:rFonts w:asciiTheme="minorBidi" w:hAnsiTheme="minorBidi"/>
          <w:sz w:val="24"/>
          <w:szCs w:val="24"/>
          <w:rtl/>
        </w:rPr>
        <w:t xml:space="preserve">י </w:t>
      </w:r>
      <w:r w:rsidR="00B83DD4" w:rsidRPr="002809E3">
        <w:rPr>
          <w:rFonts w:asciiTheme="minorBidi" w:hAnsiTheme="minorBidi"/>
          <w:sz w:val="24"/>
          <w:szCs w:val="24"/>
          <w:rtl/>
        </w:rPr>
        <w:t>אפשריים</w:t>
      </w:r>
      <w:r w:rsidRPr="002809E3">
        <w:rPr>
          <w:rFonts w:asciiTheme="minorBidi" w:hAnsiTheme="minorBidi"/>
          <w:sz w:val="24"/>
          <w:szCs w:val="24"/>
          <w:rtl/>
        </w:rPr>
        <w:t xml:space="preserve"> מבחינת ישראל. תוך כדי הדיון</w:t>
      </w:r>
      <w:r w:rsidR="005B7A85" w:rsidRPr="002809E3">
        <w:rPr>
          <w:rFonts w:asciiTheme="minorBidi" w:hAnsiTheme="minorBidi"/>
          <w:sz w:val="24"/>
          <w:szCs w:val="24"/>
          <w:rtl/>
        </w:rPr>
        <w:t xml:space="preserve"> הם העלו כמה טענות מרכזיות נו</w:t>
      </w:r>
      <w:r w:rsidR="00B527BB" w:rsidRPr="002809E3">
        <w:rPr>
          <w:rFonts w:asciiTheme="minorBidi" w:hAnsiTheme="minorBidi"/>
          <w:sz w:val="24"/>
          <w:szCs w:val="24"/>
          <w:rtl/>
        </w:rPr>
        <w:t>ספות שהחשובה שבהן מתייחסת לשאלה מדוע צה"ל נתפש בלתי מוכן בתחילת המלחמה</w:t>
      </w:r>
      <w:r w:rsidR="002809E3" w:rsidRPr="002809E3">
        <w:rPr>
          <w:rFonts w:asciiTheme="minorBidi" w:hAnsiTheme="minorBidi"/>
          <w:sz w:val="24"/>
          <w:szCs w:val="24"/>
          <w:rtl/>
        </w:rPr>
        <w:t>.</w:t>
      </w:r>
    </w:p>
    <w:p w:rsidR="005B7A85" w:rsidRPr="002809E3" w:rsidRDefault="00B527BB" w:rsidP="00B527BB">
      <w:pPr>
        <w:bidi/>
        <w:rPr>
          <w:rFonts w:asciiTheme="minorBidi" w:hAnsiTheme="minorBidi"/>
          <w:sz w:val="24"/>
          <w:szCs w:val="24"/>
          <w:rtl/>
        </w:rPr>
      </w:pPr>
      <w:r w:rsidRPr="002809E3">
        <w:rPr>
          <w:rFonts w:asciiTheme="minorBidi" w:hAnsiTheme="minorBidi"/>
          <w:sz w:val="24"/>
          <w:szCs w:val="24"/>
          <w:rtl/>
        </w:rPr>
        <w:t>אתחיל בשאלה הנוגעת לפתיחת המלחמה ו</w:t>
      </w:r>
      <w:r w:rsidR="005B7A85" w:rsidRPr="002809E3">
        <w:rPr>
          <w:rFonts w:asciiTheme="minorBidi" w:hAnsiTheme="minorBidi"/>
          <w:sz w:val="24"/>
          <w:szCs w:val="24"/>
          <w:rtl/>
        </w:rPr>
        <w:t>אמשיך בהתייחסות לשאלה המרכזית של מידת האחריות של ממשלת ישראל לאי פתיחת משא ומת</w:t>
      </w:r>
      <w:r w:rsidR="0040126C" w:rsidRPr="002809E3">
        <w:rPr>
          <w:rFonts w:asciiTheme="minorBidi" w:hAnsiTheme="minorBidi"/>
          <w:sz w:val="24"/>
          <w:szCs w:val="24"/>
          <w:rtl/>
        </w:rPr>
        <w:t>ן</w:t>
      </w:r>
      <w:r w:rsidRPr="002809E3">
        <w:rPr>
          <w:rFonts w:asciiTheme="minorBidi" w:hAnsiTheme="minorBidi"/>
          <w:sz w:val="24"/>
          <w:szCs w:val="24"/>
          <w:rtl/>
        </w:rPr>
        <w:t xml:space="preserve"> ופרוץ המלחמה.</w:t>
      </w:r>
    </w:p>
    <w:p w:rsidR="00A731CE" w:rsidRDefault="00A731CE" w:rsidP="009E376F">
      <w:pPr>
        <w:bidi/>
        <w:rPr>
          <w:rFonts w:asciiTheme="minorBidi" w:hAnsiTheme="minorBidi" w:hint="cs"/>
          <w:b/>
          <w:bCs/>
          <w:sz w:val="24"/>
          <w:szCs w:val="24"/>
          <w:rtl/>
        </w:rPr>
      </w:pPr>
    </w:p>
    <w:p w:rsidR="00B527BB" w:rsidRPr="002809E3" w:rsidRDefault="00B527BB" w:rsidP="00A731CE">
      <w:pPr>
        <w:bidi/>
        <w:rPr>
          <w:rFonts w:asciiTheme="minorBidi" w:hAnsiTheme="minorBidi"/>
          <w:b/>
          <w:bCs/>
          <w:sz w:val="24"/>
          <w:szCs w:val="24"/>
          <w:rtl/>
        </w:rPr>
      </w:pPr>
      <w:r w:rsidRPr="002809E3">
        <w:rPr>
          <w:rFonts w:asciiTheme="minorBidi" w:hAnsiTheme="minorBidi"/>
          <w:b/>
          <w:bCs/>
          <w:sz w:val="24"/>
          <w:szCs w:val="24"/>
          <w:rtl/>
        </w:rPr>
        <w:t>מדוע צה"ל נתפש בלתי מוכן למלחמה?</w:t>
      </w:r>
    </w:p>
    <w:p w:rsidR="00B527BB" w:rsidRPr="002809E3" w:rsidRDefault="0040126C" w:rsidP="00B527BB">
      <w:pPr>
        <w:bidi/>
        <w:rPr>
          <w:rFonts w:asciiTheme="minorBidi" w:hAnsiTheme="minorBidi"/>
          <w:b/>
          <w:bCs/>
          <w:sz w:val="24"/>
          <w:szCs w:val="24"/>
          <w:rtl/>
        </w:rPr>
      </w:pPr>
      <w:r w:rsidRPr="002809E3">
        <w:rPr>
          <w:rFonts w:asciiTheme="minorBidi" w:hAnsiTheme="minorBidi"/>
          <w:b/>
          <w:bCs/>
          <w:sz w:val="24"/>
          <w:szCs w:val="24"/>
          <w:rtl/>
        </w:rPr>
        <w:t xml:space="preserve">קיפניס טוען כך: הכישלון המודיעיני </w:t>
      </w:r>
      <w:r w:rsidR="005D65CC" w:rsidRPr="002809E3">
        <w:rPr>
          <w:rFonts w:asciiTheme="minorBidi" w:hAnsiTheme="minorBidi"/>
          <w:b/>
          <w:bCs/>
          <w:sz w:val="24"/>
          <w:szCs w:val="24"/>
          <w:rtl/>
        </w:rPr>
        <w:t>"</w:t>
      </w:r>
      <w:r w:rsidRPr="002809E3">
        <w:rPr>
          <w:rFonts w:asciiTheme="minorBidi" w:hAnsiTheme="minorBidi"/>
          <w:b/>
          <w:bCs/>
          <w:sz w:val="24"/>
          <w:szCs w:val="24"/>
          <w:rtl/>
        </w:rPr>
        <w:t>לא השפיע על קבלת ההחלטות כי התברר שהתכתיב המדיני להימנע מהתקפת מנע ולהימנע מגיוס מילואים נרחב ניתן הרבה קודם, חודשים לפני המלחמה... זה גרם לישראל לא לגייס מילואים ולהימנע מהתקפת מנע."</w:t>
      </w:r>
    </w:p>
    <w:p w:rsidR="002809E3" w:rsidRDefault="0040126C" w:rsidP="001B10EE">
      <w:pPr>
        <w:bidi/>
        <w:rPr>
          <w:rFonts w:asciiTheme="minorBidi" w:hAnsiTheme="minorBidi"/>
          <w:sz w:val="24"/>
          <w:szCs w:val="24"/>
          <w:rtl/>
        </w:rPr>
      </w:pPr>
      <w:r w:rsidRPr="002809E3">
        <w:rPr>
          <w:rFonts w:asciiTheme="minorBidi" w:hAnsiTheme="minorBidi"/>
          <w:sz w:val="24"/>
          <w:szCs w:val="24"/>
          <w:rtl/>
        </w:rPr>
        <w:t xml:space="preserve">תגובה: </w:t>
      </w:r>
      <w:r w:rsidR="00216D56" w:rsidRPr="002809E3">
        <w:rPr>
          <w:rFonts w:asciiTheme="minorBidi" w:hAnsiTheme="minorBidi"/>
          <w:sz w:val="24"/>
          <w:szCs w:val="24"/>
          <w:rtl/>
        </w:rPr>
        <w:t xml:space="preserve"> בדברים </w:t>
      </w:r>
      <w:r w:rsidR="005D65CC" w:rsidRPr="002809E3">
        <w:rPr>
          <w:rFonts w:asciiTheme="minorBidi" w:hAnsiTheme="minorBidi"/>
          <w:sz w:val="24"/>
          <w:szCs w:val="24"/>
          <w:rtl/>
        </w:rPr>
        <w:t>אלה</w:t>
      </w:r>
      <w:r w:rsidRPr="002809E3">
        <w:rPr>
          <w:rFonts w:asciiTheme="minorBidi" w:hAnsiTheme="minorBidi"/>
          <w:sz w:val="24"/>
          <w:szCs w:val="24"/>
          <w:rtl/>
        </w:rPr>
        <w:t xml:space="preserve">, עליהם </w:t>
      </w:r>
      <w:r w:rsidR="00216D56" w:rsidRPr="002809E3">
        <w:rPr>
          <w:rFonts w:asciiTheme="minorBidi" w:hAnsiTheme="minorBidi"/>
          <w:sz w:val="24"/>
          <w:szCs w:val="24"/>
          <w:rtl/>
        </w:rPr>
        <w:t xml:space="preserve">קיפניס </w:t>
      </w:r>
      <w:r w:rsidRPr="002809E3">
        <w:rPr>
          <w:rFonts w:asciiTheme="minorBidi" w:hAnsiTheme="minorBidi"/>
          <w:sz w:val="24"/>
          <w:szCs w:val="24"/>
          <w:rtl/>
        </w:rPr>
        <w:t>חוזר פעם אחר פעם מאז יצא ספרו</w:t>
      </w:r>
      <w:r w:rsidR="00963331" w:rsidRPr="002809E3">
        <w:rPr>
          <w:rFonts w:asciiTheme="minorBidi" w:hAnsiTheme="minorBidi"/>
          <w:sz w:val="24"/>
          <w:szCs w:val="24"/>
          <w:rtl/>
        </w:rPr>
        <w:t xml:space="preserve"> ב-2012</w:t>
      </w:r>
      <w:r w:rsidR="002809E3">
        <w:rPr>
          <w:rFonts w:asciiTheme="minorBidi" w:hAnsiTheme="minorBidi" w:hint="cs"/>
          <w:sz w:val="24"/>
          <w:szCs w:val="24"/>
          <w:rtl/>
        </w:rPr>
        <w:t xml:space="preserve"> </w:t>
      </w:r>
      <w:r w:rsidRPr="002809E3">
        <w:rPr>
          <w:rFonts w:asciiTheme="minorBidi" w:hAnsiTheme="minorBidi"/>
          <w:sz w:val="24"/>
          <w:szCs w:val="24"/>
          <w:rtl/>
        </w:rPr>
        <w:t xml:space="preserve">יש שתי </w:t>
      </w:r>
      <w:r w:rsidR="00216D56" w:rsidRPr="002809E3">
        <w:rPr>
          <w:rFonts w:asciiTheme="minorBidi" w:hAnsiTheme="minorBidi"/>
          <w:sz w:val="24"/>
          <w:szCs w:val="24"/>
          <w:rtl/>
        </w:rPr>
        <w:t xml:space="preserve">נקודות מרכזיות: </w:t>
      </w:r>
    </w:p>
    <w:p w:rsidR="002809E3" w:rsidRDefault="00216D56" w:rsidP="002809E3">
      <w:pPr>
        <w:bidi/>
        <w:rPr>
          <w:rFonts w:asciiTheme="minorBidi" w:hAnsiTheme="minorBidi"/>
          <w:sz w:val="24"/>
          <w:szCs w:val="24"/>
          <w:rtl/>
        </w:rPr>
      </w:pPr>
      <w:r w:rsidRPr="002809E3">
        <w:rPr>
          <w:rFonts w:asciiTheme="minorBidi" w:hAnsiTheme="minorBidi"/>
          <w:sz w:val="24"/>
          <w:szCs w:val="24"/>
          <w:rtl/>
        </w:rPr>
        <w:t xml:space="preserve">א) גולדה ודיין </w:t>
      </w:r>
      <w:r w:rsidR="0040126C" w:rsidRPr="002809E3">
        <w:rPr>
          <w:rFonts w:asciiTheme="minorBidi" w:hAnsiTheme="minorBidi"/>
          <w:sz w:val="24"/>
          <w:szCs w:val="24"/>
          <w:rtl/>
        </w:rPr>
        <w:t>התחייב</w:t>
      </w:r>
      <w:r w:rsidRPr="002809E3">
        <w:rPr>
          <w:rFonts w:asciiTheme="minorBidi" w:hAnsiTheme="minorBidi"/>
          <w:sz w:val="24"/>
          <w:szCs w:val="24"/>
          <w:rtl/>
        </w:rPr>
        <w:t>ו</w:t>
      </w:r>
      <w:r w:rsidR="0040126C" w:rsidRPr="002809E3">
        <w:rPr>
          <w:rFonts w:asciiTheme="minorBidi" w:hAnsiTheme="minorBidi"/>
          <w:sz w:val="24"/>
          <w:szCs w:val="24"/>
          <w:rtl/>
        </w:rPr>
        <w:t xml:space="preserve"> לא</w:t>
      </w:r>
      <w:r w:rsidRPr="002809E3">
        <w:rPr>
          <w:rFonts w:asciiTheme="minorBidi" w:hAnsiTheme="minorBidi"/>
          <w:sz w:val="24"/>
          <w:szCs w:val="24"/>
          <w:rtl/>
        </w:rPr>
        <w:t>רה"ב</w:t>
      </w:r>
      <w:r w:rsidR="0040126C" w:rsidRPr="002809E3">
        <w:rPr>
          <w:rFonts w:asciiTheme="minorBidi" w:hAnsiTheme="minorBidi"/>
          <w:sz w:val="24"/>
          <w:szCs w:val="24"/>
          <w:rtl/>
        </w:rPr>
        <w:t xml:space="preserve"> ש</w:t>
      </w:r>
      <w:r w:rsidRPr="002809E3">
        <w:rPr>
          <w:rFonts w:asciiTheme="minorBidi" w:hAnsiTheme="minorBidi"/>
          <w:sz w:val="24"/>
          <w:szCs w:val="24"/>
          <w:rtl/>
        </w:rPr>
        <w:t xml:space="preserve">ישראל </w:t>
      </w:r>
      <w:r w:rsidR="0040126C" w:rsidRPr="002809E3">
        <w:rPr>
          <w:rFonts w:asciiTheme="minorBidi" w:hAnsiTheme="minorBidi"/>
          <w:sz w:val="24"/>
          <w:szCs w:val="24"/>
          <w:rtl/>
        </w:rPr>
        <w:t>לא תבצע גיוס מילואים</w:t>
      </w:r>
      <w:r w:rsidRPr="002809E3">
        <w:rPr>
          <w:rFonts w:asciiTheme="minorBidi" w:hAnsiTheme="minorBidi"/>
          <w:sz w:val="24"/>
          <w:szCs w:val="24"/>
          <w:rtl/>
        </w:rPr>
        <w:t xml:space="preserve"> גדול לפני פרוץ המלחמה; </w:t>
      </w:r>
    </w:p>
    <w:p w:rsidR="0040126C" w:rsidRPr="002809E3" w:rsidRDefault="00216D56" w:rsidP="002809E3">
      <w:pPr>
        <w:bidi/>
        <w:rPr>
          <w:rFonts w:asciiTheme="minorBidi" w:hAnsiTheme="minorBidi"/>
          <w:sz w:val="24"/>
          <w:szCs w:val="24"/>
          <w:rtl/>
        </w:rPr>
      </w:pPr>
      <w:r w:rsidRPr="002809E3">
        <w:rPr>
          <w:rFonts w:asciiTheme="minorBidi" w:hAnsiTheme="minorBidi"/>
          <w:sz w:val="24"/>
          <w:szCs w:val="24"/>
          <w:rtl/>
        </w:rPr>
        <w:t>ב) גולדה ודיין התחייבו לכך שישראל לא תכה ראשונה (מכת מנע, או מכה מקדימה) בפרוץ מלחמה</w:t>
      </w:r>
      <w:r w:rsidR="00963331" w:rsidRPr="002809E3">
        <w:rPr>
          <w:rFonts w:asciiTheme="minorBidi" w:hAnsiTheme="minorBidi"/>
          <w:sz w:val="24"/>
          <w:szCs w:val="24"/>
          <w:rtl/>
        </w:rPr>
        <w:t xml:space="preserve">. שתי ההתחייבויות ניתנו </w:t>
      </w:r>
      <w:r w:rsidRPr="002809E3">
        <w:rPr>
          <w:rFonts w:asciiTheme="minorBidi" w:hAnsiTheme="minorBidi"/>
          <w:sz w:val="24"/>
          <w:szCs w:val="24"/>
          <w:rtl/>
        </w:rPr>
        <w:t>מבל</w:t>
      </w:r>
      <w:r w:rsidR="00C340FB" w:rsidRPr="002809E3">
        <w:rPr>
          <w:rFonts w:asciiTheme="minorBidi" w:hAnsiTheme="minorBidi"/>
          <w:sz w:val="24"/>
          <w:szCs w:val="24"/>
          <w:rtl/>
        </w:rPr>
        <w:t xml:space="preserve">י להודיע על כך לדרג בצבאי. </w:t>
      </w:r>
    </w:p>
    <w:p w:rsidR="00EF0854" w:rsidRPr="002809E3" w:rsidRDefault="006D3079" w:rsidP="007162A0">
      <w:pPr>
        <w:bidi/>
        <w:rPr>
          <w:rFonts w:asciiTheme="minorBidi" w:hAnsiTheme="minorBidi"/>
          <w:sz w:val="24"/>
          <w:szCs w:val="24"/>
          <w:rtl/>
        </w:rPr>
      </w:pPr>
      <w:r w:rsidRPr="002809E3">
        <w:rPr>
          <w:rFonts w:asciiTheme="minorBidi" w:hAnsiTheme="minorBidi"/>
          <w:sz w:val="24"/>
          <w:szCs w:val="24"/>
          <w:rtl/>
        </w:rPr>
        <w:t xml:space="preserve">צריך להבחין בין גיוס מילואים למכה מקדימה. מכה מקדימה פותחת מלחמה, כלומר היא אינה עניין אוטונומי של מדינה אחת אלא היא אקט שפותח תהליכים </w:t>
      </w:r>
      <w:r w:rsidR="00EF0854" w:rsidRPr="002809E3">
        <w:rPr>
          <w:rFonts w:asciiTheme="minorBidi" w:hAnsiTheme="minorBidi"/>
          <w:sz w:val="24"/>
          <w:szCs w:val="24"/>
          <w:rtl/>
        </w:rPr>
        <w:t xml:space="preserve">בעלי השפעה עמוקה </w:t>
      </w:r>
      <w:r w:rsidRPr="002809E3">
        <w:rPr>
          <w:rFonts w:asciiTheme="minorBidi" w:hAnsiTheme="minorBidi"/>
          <w:sz w:val="24"/>
          <w:szCs w:val="24"/>
          <w:rtl/>
        </w:rPr>
        <w:t xml:space="preserve">על </w:t>
      </w:r>
      <w:r w:rsidR="005D65CC" w:rsidRPr="002809E3">
        <w:rPr>
          <w:rFonts w:asciiTheme="minorBidi" w:hAnsiTheme="minorBidi"/>
          <w:sz w:val="24"/>
          <w:szCs w:val="24"/>
          <w:rtl/>
        </w:rPr>
        <w:t xml:space="preserve">ביטחונם של </w:t>
      </w:r>
      <w:r w:rsidRPr="002809E3">
        <w:rPr>
          <w:rFonts w:asciiTheme="minorBidi" w:hAnsiTheme="minorBidi"/>
          <w:sz w:val="24"/>
          <w:szCs w:val="24"/>
          <w:rtl/>
        </w:rPr>
        <w:t>אויבים וידידים כאחד. לכן, אם לארה"ב יש עניין למנוע מלחמה חדשה או למנוע מצב שבו אינטרסים אמריקאים נפגעים בשל היותה מזוהה עם צעד</w:t>
      </w:r>
      <w:r w:rsidR="00EF0854" w:rsidRPr="002809E3">
        <w:rPr>
          <w:rFonts w:asciiTheme="minorBidi" w:hAnsiTheme="minorBidi"/>
          <w:sz w:val="24"/>
          <w:szCs w:val="24"/>
          <w:rtl/>
        </w:rPr>
        <w:t xml:space="preserve">ים ישראלים תוקפנים, לגיטימי מצד מנהיגיה </w:t>
      </w:r>
      <w:r w:rsidRPr="002809E3">
        <w:rPr>
          <w:rFonts w:asciiTheme="minorBidi" w:hAnsiTheme="minorBidi"/>
          <w:sz w:val="24"/>
          <w:szCs w:val="24"/>
          <w:rtl/>
        </w:rPr>
        <w:t xml:space="preserve"> להבהיר לישראל את עמדת</w:t>
      </w:r>
      <w:r w:rsidR="005D65CC" w:rsidRPr="002809E3">
        <w:rPr>
          <w:rFonts w:asciiTheme="minorBidi" w:hAnsiTheme="minorBidi"/>
          <w:sz w:val="24"/>
          <w:szCs w:val="24"/>
          <w:rtl/>
        </w:rPr>
        <w:t>ם</w:t>
      </w:r>
      <w:r w:rsidRPr="002809E3">
        <w:rPr>
          <w:rFonts w:asciiTheme="minorBidi" w:hAnsiTheme="minorBidi"/>
          <w:sz w:val="24"/>
          <w:szCs w:val="24"/>
          <w:rtl/>
        </w:rPr>
        <w:t xml:space="preserve">. בניגוד לכך, גיוס מילואים ופריסת כוחות לצרכי הגנה הם </w:t>
      </w:r>
      <w:r w:rsidR="005D65CC" w:rsidRPr="002809E3">
        <w:rPr>
          <w:rFonts w:asciiTheme="minorBidi" w:hAnsiTheme="minorBidi"/>
          <w:sz w:val="24"/>
          <w:szCs w:val="24"/>
          <w:rtl/>
        </w:rPr>
        <w:t xml:space="preserve">עניין </w:t>
      </w:r>
      <w:r w:rsidRPr="002809E3">
        <w:rPr>
          <w:rFonts w:asciiTheme="minorBidi" w:hAnsiTheme="minorBidi"/>
          <w:sz w:val="24"/>
          <w:szCs w:val="24"/>
          <w:rtl/>
        </w:rPr>
        <w:t>אוטונומי וברור היה לאמריקאים שזכותה של ישראל – אפילו חובתה – ל</w:t>
      </w:r>
      <w:r w:rsidR="005D65CC" w:rsidRPr="002809E3">
        <w:rPr>
          <w:rFonts w:asciiTheme="minorBidi" w:hAnsiTheme="minorBidi"/>
          <w:sz w:val="24"/>
          <w:szCs w:val="24"/>
          <w:rtl/>
        </w:rPr>
        <w:t>גייס מילואים אם זה מה</w:t>
      </w:r>
      <w:r w:rsidRPr="002809E3">
        <w:rPr>
          <w:rFonts w:asciiTheme="minorBidi" w:hAnsiTheme="minorBidi"/>
          <w:sz w:val="24"/>
          <w:szCs w:val="24"/>
          <w:rtl/>
        </w:rPr>
        <w:t xml:space="preserve"> שנראה ל</w:t>
      </w:r>
      <w:r w:rsidR="005D65CC" w:rsidRPr="002809E3">
        <w:rPr>
          <w:rFonts w:asciiTheme="minorBidi" w:hAnsiTheme="minorBidi"/>
          <w:sz w:val="24"/>
          <w:szCs w:val="24"/>
          <w:rtl/>
        </w:rPr>
        <w:t>מנהיגי</w:t>
      </w:r>
      <w:r w:rsidRPr="002809E3">
        <w:rPr>
          <w:rFonts w:asciiTheme="minorBidi" w:hAnsiTheme="minorBidi"/>
          <w:sz w:val="24"/>
          <w:szCs w:val="24"/>
          <w:rtl/>
        </w:rPr>
        <w:t xml:space="preserve">ה </w:t>
      </w:r>
      <w:r w:rsidR="00EF0854" w:rsidRPr="002809E3">
        <w:rPr>
          <w:rFonts w:asciiTheme="minorBidi" w:hAnsiTheme="minorBidi"/>
          <w:sz w:val="24"/>
          <w:szCs w:val="24"/>
          <w:rtl/>
        </w:rPr>
        <w:t xml:space="preserve">כחיוני לביטחונה. לכן, לאורך כל תולדות הסכסוך הישראלי-ערבי אין בנמצא השגות אמריקאיות על זכותה של ישראל לגייס מילואים לצרכי הגנה. אם קיפניס מכיר </w:t>
      </w:r>
      <w:r w:rsidR="005D65CC" w:rsidRPr="002809E3">
        <w:rPr>
          <w:rFonts w:asciiTheme="minorBidi" w:hAnsiTheme="minorBidi"/>
          <w:sz w:val="24"/>
          <w:szCs w:val="24"/>
          <w:rtl/>
        </w:rPr>
        <w:t xml:space="preserve">השגות כאלה </w:t>
      </w:r>
      <w:r w:rsidR="00EF0854" w:rsidRPr="002809E3">
        <w:rPr>
          <w:rFonts w:asciiTheme="minorBidi" w:hAnsiTheme="minorBidi"/>
          <w:sz w:val="24"/>
          <w:szCs w:val="24"/>
          <w:rtl/>
        </w:rPr>
        <w:t xml:space="preserve">כזה שיביא בבקשה תיעוד. </w:t>
      </w:r>
    </w:p>
    <w:p w:rsidR="00C340FB" w:rsidRPr="002809E3" w:rsidRDefault="00A260FB" w:rsidP="007162A0">
      <w:pPr>
        <w:bidi/>
        <w:rPr>
          <w:rFonts w:asciiTheme="minorBidi" w:hAnsiTheme="minorBidi"/>
          <w:sz w:val="24"/>
          <w:szCs w:val="24"/>
          <w:rtl/>
        </w:rPr>
      </w:pPr>
      <w:r w:rsidRPr="002809E3">
        <w:rPr>
          <w:rFonts w:asciiTheme="minorBidi" w:hAnsiTheme="minorBidi"/>
          <w:sz w:val="24"/>
          <w:szCs w:val="24"/>
          <w:rtl/>
        </w:rPr>
        <w:t xml:space="preserve">אבל כל זה, כמו שאמר שרלוק הולמס לווטסון, הוא אלמנטרי. </w:t>
      </w:r>
      <w:r w:rsidR="00C340FB" w:rsidRPr="002809E3">
        <w:rPr>
          <w:rFonts w:asciiTheme="minorBidi" w:hAnsiTheme="minorBidi"/>
          <w:sz w:val="24"/>
          <w:szCs w:val="24"/>
          <w:rtl/>
        </w:rPr>
        <w:t xml:space="preserve">כי </w:t>
      </w:r>
      <w:r w:rsidRPr="002809E3">
        <w:rPr>
          <w:rFonts w:asciiTheme="minorBidi" w:hAnsiTheme="minorBidi"/>
          <w:sz w:val="24"/>
          <w:szCs w:val="24"/>
          <w:rtl/>
        </w:rPr>
        <w:t xml:space="preserve">הנקודה המרכזית שמעלה קיפניס היא שצה"ל התכונן למלחמה הבאה בלי לדעת על שתי ההתחייבויות האלה </w:t>
      </w:r>
      <w:r w:rsidR="00C340FB" w:rsidRPr="002809E3">
        <w:rPr>
          <w:rFonts w:asciiTheme="minorBidi" w:hAnsiTheme="minorBidi"/>
          <w:sz w:val="24"/>
          <w:szCs w:val="24"/>
          <w:rtl/>
        </w:rPr>
        <w:t>ולכן הוא "נשלח למעשה לקדם את המלחמה עם יד אחת קשורה מאחורי הגב." וז</w:t>
      </w:r>
      <w:r w:rsidR="005D65CC" w:rsidRPr="002809E3">
        <w:rPr>
          <w:rFonts w:asciiTheme="minorBidi" w:hAnsiTheme="minorBidi"/>
          <w:sz w:val="24"/>
          <w:szCs w:val="24"/>
          <w:rtl/>
        </w:rPr>
        <w:t>ו</w:t>
      </w:r>
      <w:r w:rsidR="00C340FB" w:rsidRPr="002809E3">
        <w:rPr>
          <w:rFonts w:asciiTheme="minorBidi" w:hAnsiTheme="minorBidi"/>
          <w:sz w:val="24"/>
          <w:szCs w:val="24"/>
          <w:rtl/>
        </w:rPr>
        <w:t xml:space="preserve"> כבר השמצה זדונית, הוצאת דיבה חסרת שחר.</w:t>
      </w:r>
    </w:p>
    <w:p w:rsidR="00C340FB" w:rsidRPr="002809E3" w:rsidRDefault="00C340FB" w:rsidP="009E376F">
      <w:pPr>
        <w:bidi/>
        <w:spacing w:line="240" w:lineRule="auto"/>
        <w:rPr>
          <w:rFonts w:asciiTheme="minorBidi" w:hAnsiTheme="minorBidi"/>
          <w:sz w:val="24"/>
          <w:szCs w:val="24"/>
          <w:rtl/>
        </w:rPr>
      </w:pPr>
      <w:r w:rsidRPr="002809E3">
        <w:rPr>
          <w:rFonts w:asciiTheme="minorBidi" w:hAnsiTheme="minorBidi"/>
          <w:b/>
          <w:bCs/>
          <w:sz w:val="24"/>
          <w:szCs w:val="24"/>
          <w:rtl/>
        </w:rPr>
        <w:t>נתחיל עם המכה המקדימה</w:t>
      </w:r>
      <w:r w:rsidRPr="002809E3">
        <w:rPr>
          <w:rFonts w:asciiTheme="minorBidi" w:hAnsiTheme="minorBidi"/>
          <w:sz w:val="24"/>
          <w:szCs w:val="24"/>
          <w:rtl/>
        </w:rPr>
        <w:t>:</w:t>
      </w:r>
      <w:r w:rsidR="00606BEE" w:rsidRPr="002809E3">
        <w:rPr>
          <w:rFonts w:asciiTheme="minorBidi" w:hAnsiTheme="minorBidi"/>
          <w:sz w:val="24"/>
          <w:szCs w:val="24"/>
          <w:rtl/>
        </w:rPr>
        <w:t xml:space="preserve"> ברור שצה"ל רצה להכות ראשון במלחמה הבאה</w:t>
      </w:r>
      <w:r w:rsidR="00963331" w:rsidRPr="002809E3">
        <w:rPr>
          <w:rFonts w:asciiTheme="minorBidi" w:hAnsiTheme="minorBidi"/>
          <w:sz w:val="24"/>
          <w:szCs w:val="24"/>
          <w:rtl/>
        </w:rPr>
        <w:t xml:space="preserve"> כ</w:t>
      </w:r>
      <w:r w:rsidR="00A6612C" w:rsidRPr="002809E3">
        <w:rPr>
          <w:rFonts w:asciiTheme="minorBidi" w:hAnsiTheme="minorBidi"/>
          <w:sz w:val="24"/>
          <w:szCs w:val="24"/>
          <w:rtl/>
        </w:rPr>
        <w:t>מו ב</w:t>
      </w:r>
      <w:r w:rsidR="00963331" w:rsidRPr="002809E3">
        <w:rPr>
          <w:rFonts w:asciiTheme="minorBidi" w:hAnsiTheme="minorBidi"/>
          <w:sz w:val="24"/>
          <w:szCs w:val="24"/>
          <w:rtl/>
        </w:rPr>
        <w:t xml:space="preserve">-1967. </w:t>
      </w:r>
      <w:r w:rsidR="00606BEE" w:rsidRPr="002809E3">
        <w:rPr>
          <w:rFonts w:asciiTheme="minorBidi" w:hAnsiTheme="minorBidi"/>
          <w:sz w:val="24"/>
          <w:szCs w:val="24"/>
          <w:rtl/>
        </w:rPr>
        <w:t>אבל מאז תום מלחמת ששת הימים</w:t>
      </w:r>
      <w:r w:rsidR="002B786D" w:rsidRPr="002809E3">
        <w:rPr>
          <w:rFonts w:asciiTheme="minorBidi" w:hAnsiTheme="minorBidi"/>
          <w:sz w:val="24"/>
          <w:szCs w:val="24"/>
          <w:rtl/>
        </w:rPr>
        <w:t xml:space="preserve"> היה</w:t>
      </w:r>
      <w:r w:rsidR="009E376F">
        <w:rPr>
          <w:rFonts w:asciiTheme="minorBidi" w:hAnsiTheme="minorBidi" w:hint="cs"/>
          <w:sz w:val="24"/>
          <w:szCs w:val="24"/>
          <w:rtl/>
        </w:rPr>
        <w:t xml:space="preserve"> </w:t>
      </w:r>
      <w:r w:rsidR="005D65CC" w:rsidRPr="002809E3">
        <w:rPr>
          <w:rFonts w:asciiTheme="minorBidi" w:hAnsiTheme="minorBidi"/>
          <w:sz w:val="24"/>
          <w:szCs w:val="24"/>
          <w:rtl/>
        </w:rPr>
        <w:t xml:space="preserve">גם </w:t>
      </w:r>
      <w:r w:rsidR="00606BEE" w:rsidRPr="002809E3">
        <w:rPr>
          <w:rFonts w:asciiTheme="minorBidi" w:hAnsiTheme="minorBidi"/>
          <w:sz w:val="24"/>
          <w:szCs w:val="24"/>
          <w:rtl/>
        </w:rPr>
        <w:t>ברור למפקדיו שהמרחב הטריטוריאלי שהמלחמה ההיא הקנתה</w:t>
      </w:r>
      <w:r w:rsidR="009E376F">
        <w:rPr>
          <w:rFonts w:asciiTheme="minorBidi" w:hAnsiTheme="minorBidi" w:hint="cs"/>
          <w:sz w:val="24"/>
          <w:szCs w:val="24"/>
          <w:rtl/>
        </w:rPr>
        <w:t xml:space="preserve"> </w:t>
      </w:r>
      <w:r w:rsidR="00606BEE" w:rsidRPr="002809E3">
        <w:rPr>
          <w:rFonts w:asciiTheme="minorBidi" w:hAnsiTheme="minorBidi"/>
          <w:sz w:val="24"/>
          <w:szCs w:val="24"/>
          <w:rtl/>
        </w:rPr>
        <w:t xml:space="preserve">לישראל שולל ממנה את ההצדקה למכה ראשונה שהייתה קיימת </w:t>
      </w:r>
      <w:r w:rsidR="00A6612C" w:rsidRPr="002809E3">
        <w:rPr>
          <w:rFonts w:asciiTheme="minorBidi" w:hAnsiTheme="minorBidi"/>
          <w:sz w:val="24"/>
          <w:szCs w:val="24"/>
          <w:rtl/>
        </w:rPr>
        <w:t>כשלא היה לה</w:t>
      </w:r>
      <w:r w:rsidR="009E376F">
        <w:rPr>
          <w:rFonts w:asciiTheme="minorBidi" w:hAnsiTheme="minorBidi" w:hint="cs"/>
          <w:sz w:val="24"/>
          <w:szCs w:val="24"/>
          <w:rtl/>
        </w:rPr>
        <w:t xml:space="preserve"> </w:t>
      </w:r>
      <w:r w:rsidR="00606BEE" w:rsidRPr="002809E3">
        <w:rPr>
          <w:rFonts w:asciiTheme="minorBidi" w:hAnsiTheme="minorBidi"/>
          <w:sz w:val="24"/>
          <w:szCs w:val="24"/>
          <w:rtl/>
        </w:rPr>
        <w:t xml:space="preserve">עומק אסטרטגי. </w:t>
      </w:r>
      <w:r w:rsidR="002B786D" w:rsidRPr="002809E3">
        <w:rPr>
          <w:rFonts w:asciiTheme="minorBidi" w:hAnsiTheme="minorBidi"/>
          <w:sz w:val="24"/>
          <w:szCs w:val="24"/>
          <w:rtl/>
        </w:rPr>
        <w:t>וצריך לזכור ש</w:t>
      </w:r>
      <w:r w:rsidR="00606BEE" w:rsidRPr="002809E3">
        <w:rPr>
          <w:rFonts w:asciiTheme="minorBidi" w:hAnsiTheme="minorBidi"/>
          <w:sz w:val="24"/>
          <w:szCs w:val="24"/>
          <w:rtl/>
        </w:rPr>
        <w:t>אפילו במשב</w:t>
      </w:r>
      <w:r w:rsidR="00C16ACF" w:rsidRPr="002809E3">
        <w:rPr>
          <w:rFonts w:asciiTheme="minorBidi" w:hAnsiTheme="minorBidi"/>
          <w:sz w:val="24"/>
          <w:szCs w:val="24"/>
          <w:rtl/>
        </w:rPr>
        <w:t xml:space="preserve">ר מאי-יוני 1967, כאשר הצבא המצרי היה ערוך </w:t>
      </w:r>
      <w:r w:rsidR="00A6612C" w:rsidRPr="002809E3">
        <w:rPr>
          <w:rFonts w:asciiTheme="minorBidi" w:hAnsiTheme="minorBidi"/>
          <w:sz w:val="24"/>
          <w:szCs w:val="24"/>
          <w:rtl/>
        </w:rPr>
        <w:t xml:space="preserve">על הנגב </w:t>
      </w:r>
      <w:r w:rsidR="00C16ACF" w:rsidRPr="002809E3">
        <w:rPr>
          <w:rFonts w:asciiTheme="minorBidi" w:hAnsiTheme="minorBidi"/>
          <w:sz w:val="24"/>
          <w:szCs w:val="24"/>
          <w:rtl/>
        </w:rPr>
        <w:t xml:space="preserve">וכאשר צבא ירדן עמד פחות מעשרים קילומטר מנתניה, </w:t>
      </w:r>
      <w:r w:rsidR="00606BEE" w:rsidRPr="002809E3">
        <w:rPr>
          <w:rFonts w:asciiTheme="minorBidi" w:hAnsiTheme="minorBidi"/>
          <w:sz w:val="24"/>
          <w:szCs w:val="24"/>
          <w:rtl/>
        </w:rPr>
        <w:t>ארה"ב סירבה במשך ימים ארוכים לתת לישראל "אור ירוק"</w:t>
      </w:r>
      <w:r w:rsidR="006C25A1" w:rsidRPr="002809E3">
        <w:rPr>
          <w:rFonts w:asciiTheme="minorBidi" w:hAnsiTheme="minorBidi"/>
          <w:sz w:val="24"/>
          <w:szCs w:val="24"/>
          <w:rtl/>
        </w:rPr>
        <w:t xml:space="preserve"> למכה ראשונה</w:t>
      </w:r>
      <w:r w:rsidR="00C16ACF" w:rsidRPr="002809E3">
        <w:rPr>
          <w:rFonts w:asciiTheme="minorBidi" w:hAnsiTheme="minorBidi"/>
          <w:sz w:val="24"/>
          <w:szCs w:val="24"/>
          <w:rtl/>
        </w:rPr>
        <w:t>.</w:t>
      </w:r>
      <w:r w:rsidR="009E376F">
        <w:rPr>
          <w:rFonts w:asciiTheme="minorBidi" w:hAnsiTheme="minorBidi" w:hint="cs"/>
          <w:sz w:val="24"/>
          <w:szCs w:val="24"/>
          <w:rtl/>
        </w:rPr>
        <w:t xml:space="preserve"> </w:t>
      </w:r>
      <w:r w:rsidR="006C25A1" w:rsidRPr="002809E3">
        <w:rPr>
          <w:rFonts w:asciiTheme="minorBidi" w:hAnsiTheme="minorBidi"/>
          <w:sz w:val="24"/>
          <w:szCs w:val="24"/>
          <w:rtl/>
        </w:rPr>
        <w:t xml:space="preserve">כשנתנה אותו, זה היה </w:t>
      </w:r>
      <w:r w:rsidR="00C16ACF" w:rsidRPr="002809E3">
        <w:rPr>
          <w:rFonts w:asciiTheme="minorBidi" w:hAnsiTheme="minorBidi"/>
          <w:sz w:val="24"/>
          <w:szCs w:val="24"/>
          <w:rtl/>
        </w:rPr>
        <w:t xml:space="preserve">אחרי מאמץ דיפלומטי אדיר </w:t>
      </w:r>
      <w:r w:rsidR="00A6612C" w:rsidRPr="002809E3">
        <w:rPr>
          <w:rFonts w:asciiTheme="minorBidi" w:hAnsiTheme="minorBidi"/>
          <w:sz w:val="24"/>
          <w:szCs w:val="24"/>
          <w:rtl/>
        </w:rPr>
        <w:t>ו</w:t>
      </w:r>
      <w:r w:rsidR="00C16ACF" w:rsidRPr="002809E3">
        <w:rPr>
          <w:rFonts w:asciiTheme="minorBidi" w:hAnsiTheme="minorBidi"/>
          <w:sz w:val="24"/>
          <w:szCs w:val="24"/>
          <w:rtl/>
        </w:rPr>
        <w:t>כאשר התברר שאין לוושינגטון פתרון אחר למשבר</w:t>
      </w:r>
      <w:r w:rsidR="006C25A1" w:rsidRPr="002809E3">
        <w:rPr>
          <w:rFonts w:asciiTheme="minorBidi" w:hAnsiTheme="minorBidi"/>
          <w:sz w:val="24"/>
          <w:szCs w:val="24"/>
          <w:rtl/>
        </w:rPr>
        <w:t>.</w:t>
      </w:r>
    </w:p>
    <w:p w:rsidR="005E5111" w:rsidRPr="002809E3" w:rsidRDefault="00C16ACF" w:rsidP="000E756F">
      <w:pPr>
        <w:bidi/>
        <w:spacing w:line="240" w:lineRule="auto"/>
        <w:rPr>
          <w:rFonts w:asciiTheme="minorBidi" w:hAnsiTheme="minorBidi"/>
          <w:sz w:val="24"/>
          <w:szCs w:val="24"/>
          <w:rtl/>
        </w:rPr>
      </w:pPr>
      <w:r w:rsidRPr="002809E3">
        <w:rPr>
          <w:rFonts w:asciiTheme="minorBidi" w:hAnsiTheme="minorBidi"/>
          <w:sz w:val="24"/>
          <w:szCs w:val="24"/>
          <w:rtl/>
        </w:rPr>
        <w:lastRenderedPageBreak/>
        <w:t xml:space="preserve">מלחמת ששת הימים שינתה מצב זה לחלוטין ומאז שהסתיימה </w:t>
      </w:r>
      <w:r w:rsidR="006C25A1" w:rsidRPr="002809E3">
        <w:rPr>
          <w:rFonts w:asciiTheme="minorBidi" w:hAnsiTheme="minorBidi"/>
          <w:sz w:val="24"/>
          <w:szCs w:val="24"/>
          <w:rtl/>
        </w:rPr>
        <w:t>היה ברור למפקדי צה"ל שאין כמעט סי</w:t>
      </w:r>
      <w:r w:rsidR="006D4472" w:rsidRPr="002809E3">
        <w:rPr>
          <w:rFonts w:asciiTheme="minorBidi" w:hAnsiTheme="minorBidi"/>
          <w:sz w:val="24"/>
          <w:szCs w:val="24"/>
          <w:rtl/>
        </w:rPr>
        <w:t xml:space="preserve">כוי שצה"ל יכה ראשון במלחמה הבאה. </w:t>
      </w:r>
      <w:r w:rsidR="006C25A1" w:rsidRPr="002809E3">
        <w:rPr>
          <w:rFonts w:asciiTheme="minorBidi" w:hAnsiTheme="minorBidi"/>
          <w:sz w:val="24"/>
          <w:szCs w:val="24"/>
          <w:rtl/>
        </w:rPr>
        <w:t xml:space="preserve">לכן הם בנו את התכניות בהתאם. </w:t>
      </w:r>
    </w:p>
    <w:p w:rsidR="000E756F" w:rsidRPr="002809E3" w:rsidRDefault="00C440DC" w:rsidP="006613E1">
      <w:pPr>
        <w:bidi/>
        <w:spacing w:line="240" w:lineRule="auto"/>
        <w:rPr>
          <w:rFonts w:asciiTheme="minorBidi" w:hAnsiTheme="minorBidi"/>
          <w:sz w:val="24"/>
          <w:szCs w:val="24"/>
          <w:rtl/>
        </w:rPr>
      </w:pPr>
      <w:r w:rsidRPr="002809E3">
        <w:rPr>
          <w:rFonts w:asciiTheme="minorBidi" w:hAnsiTheme="minorBidi"/>
          <w:sz w:val="24"/>
          <w:szCs w:val="24"/>
          <w:rtl/>
        </w:rPr>
        <w:t xml:space="preserve">הרמטכ"ל בר-לב נתן לכך ביטוי </w:t>
      </w:r>
      <w:r w:rsidR="00B83DD4" w:rsidRPr="002809E3">
        <w:rPr>
          <w:rFonts w:asciiTheme="minorBidi" w:hAnsiTheme="minorBidi"/>
          <w:sz w:val="24"/>
          <w:szCs w:val="24"/>
          <w:rtl/>
        </w:rPr>
        <w:t xml:space="preserve">ברור </w:t>
      </w:r>
      <w:r w:rsidRPr="002809E3">
        <w:rPr>
          <w:rFonts w:asciiTheme="minorBidi" w:hAnsiTheme="minorBidi"/>
          <w:sz w:val="24"/>
          <w:szCs w:val="24"/>
          <w:rtl/>
        </w:rPr>
        <w:t>בסקירה שפרס בפורום מטכ"ל עם כניסתו</w:t>
      </w:r>
      <w:r w:rsidR="00B83DD4" w:rsidRPr="002809E3">
        <w:rPr>
          <w:rFonts w:asciiTheme="minorBidi" w:hAnsiTheme="minorBidi"/>
          <w:sz w:val="24"/>
          <w:szCs w:val="24"/>
          <w:rtl/>
        </w:rPr>
        <w:t xml:space="preserve"> לתפקיד ב-1 בינואר 1968 (כאשר גולדה מאיר הייתה </w:t>
      </w:r>
      <w:r w:rsidR="00963331" w:rsidRPr="002809E3">
        <w:rPr>
          <w:rFonts w:asciiTheme="minorBidi" w:hAnsiTheme="minorBidi"/>
          <w:sz w:val="24"/>
          <w:szCs w:val="24"/>
          <w:rtl/>
        </w:rPr>
        <w:t xml:space="preserve">עדיין </w:t>
      </w:r>
      <w:r w:rsidR="00B83DD4" w:rsidRPr="002809E3">
        <w:rPr>
          <w:rFonts w:asciiTheme="minorBidi" w:hAnsiTheme="minorBidi"/>
          <w:sz w:val="24"/>
          <w:szCs w:val="24"/>
          <w:rtl/>
        </w:rPr>
        <w:t>מזכירת מפא"י וראש הממשלה היה לוי אשכול)</w:t>
      </w:r>
      <w:r w:rsidR="000E756F" w:rsidRPr="002809E3">
        <w:rPr>
          <w:rFonts w:asciiTheme="minorBidi" w:hAnsiTheme="minorBidi"/>
          <w:sz w:val="24"/>
          <w:szCs w:val="24"/>
          <w:rtl/>
        </w:rPr>
        <w:t xml:space="preserve"> באומרו: "את הנתיב הראשון אני חושש שלא אנחנו נעשה." תשעה חודשים אחר כך חזר על  הערכה זו ואמר "הלוואי ורק במהלך האווירי נוכל להקדימם בחמש דקות. גם בזה אינני בטוח".</w:t>
      </w:r>
    </w:p>
    <w:p w:rsidR="00755A46" w:rsidRPr="002809E3" w:rsidRDefault="000E756F" w:rsidP="00A6612C">
      <w:pPr>
        <w:bidi/>
        <w:spacing w:line="240" w:lineRule="auto"/>
        <w:rPr>
          <w:rFonts w:asciiTheme="minorBidi" w:hAnsiTheme="minorBidi"/>
          <w:sz w:val="24"/>
          <w:szCs w:val="24"/>
          <w:rtl/>
        </w:rPr>
      </w:pPr>
      <w:r w:rsidRPr="002809E3">
        <w:rPr>
          <w:rFonts w:asciiTheme="minorBidi" w:hAnsiTheme="minorBidi"/>
          <w:sz w:val="24"/>
          <w:szCs w:val="24"/>
          <w:rtl/>
        </w:rPr>
        <w:t>כ</w:t>
      </w:r>
      <w:r w:rsidR="006D4472" w:rsidRPr="002809E3">
        <w:rPr>
          <w:rFonts w:asciiTheme="minorBidi" w:hAnsiTheme="minorBidi"/>
          <w:sz w:val="24"/>
          <w:szCs w:val="24"/>
          <w:rtl/>
        </w:rPr>
        <w:t xml:space="preserve">ל תכניות המלחמה ומשחקי המלחמה של צה"ל </w:t>
      </w:r>
      <w:r w:rsidR="002B786D" w:rsidRPr="002809E3">
        <w:rPr>
          <w:rFonts w:asciiTheme="minorBidi" w:hAnsiTheme="minorBidi"/>
          <w:sz w:val="24"/>
          <w:szCs w:val="24"/>
          <w:rtl/>
        </w:rPr>
        <w:t xml:space="preserve">מאז 1967 הניחו כהנחת יסוד </w:t>
      </w:r>
      <w:r w:rsidR="006D4472" w:rsidRPr="002809E3">
        <w:rPr>
          <w:rFonts w:asciiTheme="minorBidi" w:hAnsiTheme="minorBidi"/>
          <w:sz w:val="24"/>
          <w:szCs w:val="24"/>
          <w:rtl/>
        </w:rPr>
        <w:t xml:space="preserve">שהאויב יכה ראשון. </w:t>
      </w:r>
      <w:r w:rsidRPr="002809E3">
        <w:rPr>
          <w:rFonts w:asciiTheme="minorBidi" w:hAnsiTheme="minorBidi"/>
          <w:sz w:val="24"/>
          <w:szCs w:val="24"/>
          <w:rtl/>
        </w:rPr>
        <w:t xml:space="preserve">תכניות המלחמה של חיל האוויר, שהוא היה מי </w:t>
      </w:r>
      <w:r w:rsidR="00755A46" w:rsidRPr="002809E3">
        <w:rPr>
          <w:rFonts w:asciiTheme="minorBidi" w:hAnsiTheme="minorBidi"/>
          <w:sz w:val="24"/>
          <w:szCs w:val="24"/>
          <w:rtl/>
        </w:rPr>
        <w:t xml:space="preserve">שאמור לתת את מכת הפתיחה, </w:t>
      </w:r>
      <w:r w:rsidR="00A6612C" w:rsidRPr="002809E3">
        <w:rPr>
          <w:rFonts w:asciiTheme="minorBidi" w:hAnsiTheme="minorBidi"/>
          <w:sz w:val="24"/>
          <w:szCs w:val="24"/>
          <w:rtl/>
        </w:rPr>
        <w:t xml:space="preserve">נבנו לא על </w:t>
      </w:r>
      <w:r w:rsidRPr="002809E3">
        <w:rPr>
          <w:rFonts w:asciiTheme="minorBidi" w:hAnsiTheme="minorBidi"/>
          <w:sz w:val="24"/>
          <w:szCs w:val="24"/>
          <w:rtl/>
        </w:rPr>
        <w:t xml:space="preserve">מכה מקדימה נוסח "מוקד" ב-1967 אלא כהתקפות לאחר פתיחת המלחמה, אף כי </w:t>
      </w:r>
      <w:r w:rsidR="00755A46" w:rsidRPr="002809E3">
        <w:rPr>
          <w:rFonts w:asciiTheme="minorBidi" w:hAnsiTheme="minorBidi"/>
          <w:sz w:val="24"/>
          <w:szCs w:val="24"/>
          <w:rtl/>
        </w:rPr>
        <w:t>ל</w:t>
      </w:r>
      <w:r w:rsidRPr="002809E3">
        <w:rPr>
          <w:rFonts w:asciiTheme="minorBidi" w:hAnsiTheme="minorBidi"/>
          <w:sz w:val="24"/>
          <w:szCs w:val="24"/>
          <w:rtl/>
        </w:rPr>
        <w:t xml:space="preserve">חלקן </w:t>
      </w:r>
      <w:r w:rsidR="00755A46" w:rsidRPr="002809E3">
        <w:rPr>
          <w:rFonts w:asciiTheme="minorBidi" w:hAnsiTheme="minorBidi"/>
          <w:sz w:val="24"/>
          <w:szCs w:val="24"/>
          <w:rtl/>
        </w:rPr>
        <w:t>הייתה גם גרסה של מ</w:t>
      </w:r>
      <w:r w:rsidRPr="002809E3">
        <w:rPr>
          <w:rFonts w:asciiTheme="minorBidi" w:hAnsiTheme="minorBidi"/>
          <w:sz w:val="24"/>
          <w:szCs w:val="24"/>
          <w:rtl/>
        </w:rPr>
        <w:t>כה מקדימה.</w:t>
      </w:r>
      <w:r w:rsidR="00755A46" w:rsidRPr="002809E3">
        <w:rPr>
          <w:rFonts w:asciiTheme="minorBidi" w:hAnsiTheme="minorBidi"/>
          <w:sz w:val="24"/>
          <w:szCs w:val="24"/>
          <w:rtl/>
        </w:rPr>
        <w:t xml:space="preserve"> במשחקי המלחמה "מהלומה" (1971), "עוז" (מרץ 1972), ו"איל ברזל" (יולי 1972), </w:t>
      </w:r>
      <w:r w:rsidR="006613E1" w:rsidRPr="002809E3">
        <w:rPr>
          <w:rFonts w:asciiTheme="minorBidi" w:hAnsiTheme="minorBidi"/>
          <w:sz w:val="24"/>
          <w:szCs w:val="24"/>
          <w:rtl/>
        </w:rPr>
        <w:t>צה"ל הגיב למהלכי פתיחה מצריים ולא היכה מכה ראשונה.</w:t>
      </w:r>
    </w:p>
    <w:p w:rsidR="00556D2C" w:rsidRPr="002809E3" w:rsidRDefault="006613E1" w:rsidP="006613E1">
      <w:pPr>
        <w:bidi/>
        <w:spacing w:line="240" w:lineRule="auto"/>
        <w:rPr>
          <w:rFonts w:asciiTheme="minorBidi" w:hAnsiTheme="minorBidi"/>
          <w:sz w:val="24"/>
          <w:szCs w:val="24"/>
          <w:rtl/>
        </w:rPr>
      </w:pPr>
      <w:r w:rsidRPr="002809E3">
        <w:rPr>
          <w:rFonts w:asciiTheme="minorBidi" w:hAnsiTheme="minorBidi"/>
          <w:sz w:val="24"/>
          <w:szCs w:val="24"/>
          <w:rtl/>
        </w:rPr>
        <w:t>מוכנות זו של צה"ל הייתה ברורה גם לגולדה ודיין.</w:t>
      </w:r>
      <w:r w:rsidR="004C4757" w:rsidRPr="002809E3">
        <w:rPr>
          <w:rFonts w:asciiTheme="minorBidi" w:hAnsiTheme="minorBidi"/>
          <w:sz w:val="24"/>
          <w:szCs w:val="24"/>
          <w:rtl/>
        </w:rPr>
        <w:t xml:space="preserve">ב-9 במאי 1973 הציג צה"ל את </w:t>
      </w:r>
      <w:hyperlink r:id="rId7" w:history="1">
        <w:r w:rsidR="004C4757" w:rsidRPr="002809E3">
          <w:rPr>
            <w:rStyle w:val="Hyperlink"/>
            <w:rFonts w:asciiTheme="minorBidi" w:hAnsiTheme="minorBidi"/>
            <w:sz w:val="24"/>
            <w:szCs w:val="24"/>
            <w:rtl/>
          </w:rPr>
          <w:t>תכניות המלחמה שלו בפני ראש הממשלה</w:t>
        </w:r>
      </w:hyperlink>
      <w:r w:rsidR="004C4757" w:rsidRPr="002809E3">
        <w:rPr>
          <w:rFonts w:asciiTheme="minorBidi" w:hAnsiTheme="minorBidi"/>
          <w:sz w:val="24"/>
          <w:szCs w:val="24"/>
          <w:rtl/>
        </w:rPr>
        <w:t>, והרמטכ"ל אמר (עמ' 9) כהנחת עבודה ראשונה : "אני יוצא מתוך הנחה שאיננו י</w:t>
      </w:r>
      <w:r w:rsidR="00A6612C" w:rsidRPr="002809E3">
        <w:rPr>
          <w:rFonts w:asciiTheme="minorBidi" w:hAnsiTheme="minorBidi"/>
          <w:sz w:val="24"/>
          <w:szCs w:val="24"/>
          <w:rtl/>
        </w:rPr>
        <w:t>כולים לפתוח במלחמה מונעת יזומה 'אאוט אוף דה בלו'</w:t>
      </w:r>
      <w:r w:rsidR="004C4757" w:rsidRPr="002809E3">
        <w:rPr>
          <w:rFonts w:asciiTheme="minorBidi" w:hAnsiTheme="minorBidi"/>
          <w:sz w:val="24"/>
          <w:szCs w:val="24"/>
          <w:rtl/>
        </w:rPr>
        <w:t xml:space="preserve"> בשתי החזיתות."</w:t>
      </w:r>
      <w:r w:rsidRPr="002809E3">
        <w:rPr>
          <w:rFonts w:asciiTheme="minorBidi" w:hAnsiTheme="minorBidi"/>
          <w:sz w:val="24"/>
          <w:szCs w:val="24"/>
          <w:rtl/>
        </w:rPr>
        <w:t xml:space="preserve">כך </w:t>
      </w:r>
      <w:r w:rsidR="005E5111" w:rsidRPr="002809E3">
        <w:rPr>
          <w:rFonts w:asciiTheme="minorBidi" w:hAnsiTheme="minorBidi"/>
          <w:sz w:val="24"/>
          <w:szCs w:val="24"/>
          <w:rtl/>
        </w:rPr>
        <w:t xml:space="preserve">גם </w:t>
      </w:r>
      <w:hyperlink r:id="rId8" w:history="1">
        <w:r w:rsidR="005E5111" w:rsidRPr="002809E3">
          <w:rPr>
            <w:rStyle w:val="Hyperlink"/>
            <w:rFonts w:asciiTheme="minorBidi" w:hAnsiTheme="minorBidi"/>
            <w:sz w:val="24"/>
            <w:szCs w:val="24"/>
            <w:rtl/>
          </w:rPr>
          <w:t>הנחיות שר הביטחון למלחמה הבאה</w:t>
        </w:r>
      </w:hyperlink>
      <w:r w:rsidRPr="002809E3">
        <w:rPr>
          <w:rFonts w:asciiTheme="minorBidi" w:hAnsiTheme="minorBidi"/>
          <w:sz w:val="24"/>
          <w:szCs w:val="24"/>
          <w:rtl/>
        </w:rPr>
        <w:t xml:space="preserve">שסוכמו ב-21 במאי 1973 </w:t>
      </w:r>
      <w:r w:rsidR="00873D35" w:rsidRPr="002809E3">
        <w:rPr>
          <w:rFonts w:asciiTheme="minorBidi" w:hAnsiTheme="minorBidi"/>
          <w:sz w:val="24"/>
          <w:szCs w:val="24"/>
          <w:rtl/>
        </w:rPr>
        <w:t>(עמ' 43)</w:t>
      </w:r>
      <w:r w:rsidRPr="002809E3">
        <w:rPr>
          <w:rFonts w:asciiTheme="minorBidi" w:hAnsiTheme="minorBidi"/>
          <w:sz w:val="24"/>
          <w:szCs w:val="24"/>
          <w:rtl/>
        </w:rPr>
        <w:t>:</w:t>
      </w:r>
      <w:r w:rsidR="009E376F">
        <w:rPr>
          <w:rFonts w:asciiTheme="minorBidi" w:hAnsiTheme="minorBidi" w:hint="cs"/>
          <w:sz w:val="24"/>
          <w:szCs w:val="24"/>
          <w:rtl/>
        </w:rPr>
        <w:t xml:space="preserve"> </w:t>
      </w:r>
      <w:r w:rsidR="00A6612C" w:rsidRPr="002809E3">
        <w:rPr>
          <w:rFonts w:asciiTheme="minorBidi" w:hAnsiTheme="minorBidi"/>
          <w:sz w:val="24"/>
          <w:szCs w:val="24"/>
          <w:rtl/>
        </w:rPr>
        <w:t xml:space="preserve">על צה"ל להניח </w:t>
      </w:r>
      <w:r w:rsidR="005E5111" w:rsidRPr="002809E3">
        <w:rPr>
          <w:rFonts w:asciiTheme="minorBidi" w:hAnsiTheme="minorBidi"/>
          <w:sz w:val="24"/>
          <w:szCs w:val="24"/>
          <w:rtl/>
        </w:rPr>
        <w:t xml:space="preserve">"שהמלחמה </w:t>
      </w:r>
      <w:r w:rsidR="007162A0" w:rsidRPr="002809E3">
        <w:rPr>
          <w:rFonts w:asciiTheme="minorBidi" w:hAnsiTheme="minorBidi"/>
          <w:sz w:val="24"/>
          <w:szCs w:val="24"/>
          <w:rtl/>
        </w:rPr>
        <w:t>תתחדש על ידי פתיחת מלחמה ביוזמה או בפתיחה מובהקת של מצרים וסוריה</w:t>
      </w:r>
      <w:r w:rsidRPr="002809E3">
        <w:rPr>
          <w:rFonts w:asciiTheme="minorBidi" w:hAnsiTheme="minorBidi"/>
          <w:sz w:val="24"/>
          <w:szCs w:val="24"/>
          <w:rtl/>
        </w:rPr>
        <w:t>,</w:t>
      </w:r>
      <w:r w:rsidR="007162A0" w:rsidRPr="002809E3">
        <w:rPr>
          <w:rFonts w:asciiTheme="minorBidi" w:hAnsiTheme="minorBidi"/>
          <w:sz w:val="24"/>
          <w:szCs w:val="24"/>
          <w:rtl/>
        </w:rPr>
        <w:t>" אף כי ניתן יהיה אולי להכות מכה ראשונה אם תיווצר הזדמנות לכך בשל שגיאה ערבית</w:t>
      </w:r>
      <w:r w:rsidR="00A6612C" w:rsidRPr="002809E3">
        <w:rPr>
          <w:rFonts w:asciiTheme="minorBidi" w:hAnsiTheme="minorBidi"/>
          <w:sz w:val="24"/>
          <w:szCs w:val="24"/>
          <w:rtl/>
        </w:rPr>
        <w:t>.</w:t>
      </w:r>
    </w:p>
    <w:p w:rsidR="00556D2C" w:rsidRPr="002809E3" w:rsidRDefault="00556D2C" w:rsidP="00961940">
      <w:pPr>
        <w:bidi/>
        <w:spacing w:line="240" w:lineRule="auto"/>
        <w:rPr>
          <w:rFonts w:asciiTheme="minorBidi" w:hAnsiTheme="minorBidi"/>
          <w:sz w:val="24"/>
          <w:szCs w:val="24"/>
          <w:rtl/>
        </w:rPr>
      </w:pPr>
      <w:r w:rsidRPr="002809E3">
        <w:rPr>
          <w:rFonts w:asciiTheme="minorBidi" w:hAnsiTheme="minorBidi"/>
          <w:sz w:val="24"/>
          <w:szCs w:val="24"/>
          <w:rtl/>
        </w:rPr>
        <w:t>לא ברור כיצד קיפניס, ש</w:t>
      </w:r>
      <w:r w:rsidR="000E756F" w:rsidRPr="002809E3">
        <w:rPr>
          <w:rFonts w:asciiTheme="minorBidi" w:hAnsiTheme="minorBidi"/>
          <w:sz w:val="24"/>
          <w:szCs w:val="24"/>
          <w:rtl/>
        </w:rPr>
        <w:t xml:space="preserve">על פי עדותו </w:t>
      </w:r>
      <w:r w:rsidRPr="002809E3">
        <w:rPr>
          <w:rFonts w:asciiTheme="minorBidi" w:hAnsiTheme="minorBidi"/>
          <w:sz w:val="24"/>
          <w:szCs w:val="24"/>
          <w:rtl/>
        </w:rPr>
        <w:t xml:space="preserve">קרא כל מסמך אפשרי בעשר שנות מחקר מתעלם </w:t>
      </w:r>
      <w:r w:rsidR="000E756F" w:rsidRPr="002809E3">
        <w:rPr>
          <w:rFonts w:asciiTheme="minorBidi" w:hAnsiTheme="minorBidi"/>
          <w:sz w:val="24"/>
          <w:szCs w:val="24"/>
          <w:rtl/>
        </w:rPr>
        <w:t xml:space="preserve">ממסמכי יסוד של </w:t>
      </w:r>
      <w:r w:rsidRPr="002809E3">
        <w:rPr>
          <w:rFonts w:asciiTheme="minorBidi" w:hAnsiTheme="minorBidi"/>
          <w:sz w:val="24"/>
          <w:szCs w:val="24"/>
          <w:rtl/>
        </w:rPr>
        <w:t>הכנת צה"ל למלחמה. הגיע הזמן להוריד מעל סדר היום את האשמת הדרג המדיני בכך שלא נתן אישור למכה מקדימה כיוון שצה"ל היה מודע לכך והכין במשך שש שנים מלחמה שבה הוא יהיה המגיב ולא הפותח.</w:t>
      </w:r>
    </w:p>
    <w:p w:rsidR="009E376F" w:rsidRDefault="009E376F" w:rsidP="002809E3">
      <w:pPr>
        <w:bidi/>
        <w:spacing w:line="240" w:lineRule="auto"/>
        <w:rPr>
          <w:rFonts w:asciiTheme="minorBidi" w:hAnsiTheme="minorBidi"/>
          <w:b/>
          <w:bCs/>
          <w:sz w:val="24"/>
          <w:szCs w:val="24"/>
          <w:rtl/>
        </w:rPr>
      </w:pPr>
    </w:p>
    <w:p w:rsidR="00E10DD1" w:rsidRPr="002809E3" w:rsidRDefault="00961940" w:rsidP="009E376F">
      <w:pPr>
        <w:bidi/>
        <w:spacing w:line="240" w:lineRule="auto"/>
        <w:rPr>
          <w:rFonts w:asciiTheme="minorBidi" w:hAnsiTheme="minorBidi"/>
          <w:sz w:val="24"/>
          <w:szCs w:val="24"/>
          <w:rtl/>
        </w:rPr>
      </w:pPr>
      <w:r w:rsidRPr="002809E3">
        <w:rPr>
          <w:rFonts w:asciiTheme="minorBidi" w:hAnsiTheme="minorBidi"/>
          <w:b/>
          <w:bCs/>
          <w:sz w:val="24"/>
          <w:szCs w:val="24"/>
          <w:rtl/>
        </w:rPr>
        <w:t>ל</w:t>
      </w:r>
      <w:r w:rsidR="002809E3">
        <w:rPr>
          <w:rFonts w:asciiTheme="minorBidi" w:hAnsiTheme="minorBidi" w:hint="cs"/>
          <w:b/>
          <w:bCs/>
          <w:sz w:val="24"/>
          <w:szCs w:val="24"/>
          <w:rtl/>
        </w:rPr>
        <w:t xml:space="preserve">עניין </w:t>
      </w:r>
      <w:r w:rsidRPr="002809E3">
        <w:rPr>
          <w:rFonts w:asciiTheme="minorBidi" w:hAnsiTheme="minorBidi"/>
          <w:b/>
          <w:bCs/>
          <w:sz w:val="24"/>
          <w:szCs w:val="24"/>
          <w:rtl/>
        </w:rPr>
        <w:t>גיוס המילואים</w:t>
      </w:r>
      <w:r w:rsidRPr="002809E3">
        <w:rPr>
          <w:rFonts w:asciiTheme="minorBidi" w:hAnsiTheme="minorBidi"/>
          <w:sz w:val="24"/>
          <w:szCs w:val="24"/>
          <w:rtl/>
        </w:rPr>
        <w:t xml:space="preserve">: </w:t>
      </w:r>
      <w:r w:rsidR="00556D2C" w:rsidRPr="002809E3">
        <w:rPr>
          <w:rFonts w:asciiTheme="minorBidi" w:hAnsiTheme="minorBidi"/>
          <w:sz w:val="24"/>
          <w:szCs w:val="24"/>
          <w:rtl/>
        </w:rPr>
        <w:t>צה"ל</w:t>
      </w:r>
      <w:r w:rsidRPr="002809E3">
        <w:rPr>
          <w:rFonts w:asciiTheme="minorBidi" w:hAnsiTheme="minorBidi"/>
          <w:sz w:val="24"/>
          <w:szCs w:val="24"/>
          <w:rtl/>
        </w:rPr>
        <w:t xml:space="preserve"> בנה מאז ומתמיד</w:t>
      </w:r>
      <w:r w:rsidR="00A6612C" w:rsidRPr="002809E3">
        <w:rPr>
          <w:rFonts w:asciiTheme="minorBidi" w:hAnsiTheme="minorBidi"/>
          <w:sz w:val="24"/>
          <w:szCs w:val="24"/>
          <w:rtl/>
        </w:rPr>
        <w:t xml:space="preserve"> את תכניות המגננה</w:t>
      </w:r>
      <w:r w:rsidRPr="002809E3">
        <w:rPr>
          <w:rFonts w:asciiTheme="minorBidi" w:hAnsiTheme="minorBidi"/>
          <w:sz w:val="24"/>
          <w:szCs w:val="24"/>
          <w:rtl/>
        </w:rPr>
        <w:t xml:space="preserve"> שלו על </w:t>
      </w:r>
      <w:r w:rsidR="00556D2C" w:rsidRPr="002809E3">
        <w:rPr>
          <w:rFonts w:asciiTheme="minorBidi" w:hAnsiTheme="minorBidi"/>
          <w:sz w:val="24"/>
          <w:szCs w:val="24"/>
          <w:rtl/>
        </w:rPr>
        <w:t xml:space="preserve"> בסיס התרעה למלחמה.</w:t>
      </w:r>
      <w:r w:rsidR="00E10DD1" w:rsidRPr="002809E3">
        <w:rPr>
          <w:rFonts w:asciiTheme="minorBidi" w:hAnsiTheme="minorBidi"/>
          <w:sz w:val="24"/>
          <w:szCs w:val="24"/>
          <w:rtl/>
        </w:rPr>
        <w:t xml:space="preserve"> כך גם לפני מלחמת יום הכיפורים. </w:t>
      </w:r>
      <w:r w:rsidRPr="002809E3">
        <w:rPr>
          <w:rFonts w:asciiTheme="minorBidi" w:hAnsiTheme="minorBidi"/>
          <w:sz w:val="24"/>
          <w:szCs w:val="24"/>
          <w:rtl/>
        </w:rPr>
        <w:t xml:space="preserve">באפריל 1973 </w:t>
      </w:r>
      <w:hyperlink r:id="rId9" w:history="1">
        <w:r w:rsidRPr="002809E3">
          <w:rPr>
            <w:rStyle w:val="Hyperlink"/>
            <w:rFonts w:asciiTheme="minorBidi" w:hAnsiTheme="minorBidi"/>
            <w:sz w:val="24"/>
            <w:szCs w:val="24"/>
            <w:rtl/>
          </w:rPr>
          <w:t>נתן ראש אמ"ן</w:t>
        </w:r>
        <w:r w:rsidR="002809E3">
          <w:rPr>
            <w:rStyle w:val="Hyperlink"/>
            <w:rFonts w:asciiTheme="minorBidi" w:hAnsiTheme="minorBidi" w:hint="cs"/>
            <w:sz w:val="24"/>
            <w:szCs w:val="24"/>
            <w:rtl/>
          </w:rPr>
          <w:t xml:space="preserve"> </w:t>
        </w:r>
        <w:r w:rsidRPr="002809E3">
          <w:rPr>
            <w:rStyle w:val="Hyperlink"/>
            <w:rFonts w:asciiTheme="minorBidi" w:hAnsiTheme="minorBidi"/>
            <w:sz w:val="24"/>
            <w:szCs w:val="24"/>
            <w:rtl/>
          </w:rPr>
          <w:t>לדרג המדיני</w:t>
        </w:r>
      </w:hyperlink>
      <w:r w:rsidRPr="002809E3">
        <w:rPr>
          <w:rFonts w:asciiTheme="minorBidi" w:hAnsiTheme="minorBidi"/>
          <w:sz w:val="24"/>
          <w:szCs w:val="24"/>
          <w:rtl/>
        </w:rPr>
        <w:t xml:space="preserve"> התחייבות </w:t>
      </w:r>
      <w:r w:rsidR="00240F13" w:rsidRPr="002809E3">
        <w:rPr>
          <w:rFonts w:asciiTheme="minorBidi" w:hAnsiTheme="minorBidi"/>
          <w:sz w:val="24"/>
          <w:szCs w:val="24"/>
          <w:rtl/>
        </w:rPr>
        <w:t>מפורשת</w:t>
      </w:r>
      <w:r w:rsidRPr="002809E3">
        <w:rPr>
          <w:rFonts w:asciiTheme="minorBidi" w:hAnsiTheme="minorBidi"/>
          <w:sz w:val="24"/>
          <w:szCs w:val="24"/>
          <w:rtl/>
        </w:rPr>
        <w:t xml:space="preserve"> (עמ' 3)</w:t>
      </w:r>
      <w:r w:rsidR="00240F13" w:rsidRPr="002809E3">
        <w:rPr>
          <w:rFonts w:asciiTheme="minorBidi" w:hAnsiTheme="minorBidi"/>
          <w:sz w:val="24"/>
          <w:szCs w:val="24"/>
          <w:rtl/>
        </w:rPr>
        <w:t xml:space="preserve"> לכך שאמ"ן </w:t>
      </w:r>
      <w:r w:rsidRPr="002809E3">
        <w:rPr>
          <w:rFonts w:asciiTheme="minorBidi" w:hAnsiTheme="minorBidi"/>
          <w:sz w:val="24"/>
          <w:szCs w:val="24"/>
          <w:rtl/>
        </w:rPr>
        <w:t>ייתן"התראה [צליחת התעל</w:t>
      </w:r>
      <w:r w:rsidR="00E10DD1" w:rsidRPr="002809E3">
        <w:rPr>
          <w:rFonts w:asciiTheme="minorBidi" w:hAnsiTheme="minorBidi"/>
          <w:sz w:val="24"/>
          <w:szCs w:val="24"/>
          <w:rtl/>
        </w:rPr>
        <w:t>ה</w:t>
      </w:r>
      <w:r w:rsidRPr="002809E3">
        <w:rPr>
          <w:rFonts w:asciiTheme="minorBidi" w:hAnsiTheme="minorBidi"/>
          <w:sz w:val="24"/>
          <w:szCs w:val="24"/>
          <w:rtl/>
        </w:rPr>
        <w:t xml:space="preserve">] לא רק </w:t>
      </w:r>
      <w:r w:rsidR="002809E3">
        <w:rPr>
          <w:rFonts w:asciiTheme="minorBidi" w:hAnsiTheme="minorBidi" w:hint="cs"/>
          <w:sz w:val="24"/>
          <w:szCs w:val="24"/>
          <w:rtl/>
        </w:rPr>
        <w:t>ה</w:t>
      </w:r>
      <w:r w:rsidRPr="002809E3">
        <w:rPr>
          <w:rFonts w:asciiTheme="minorBidi" w:hAnsiTheme="minorBidi"/>
          <w:sz w:val="24"/>
          <w:szCs w:val="24"/>
          <w:rtl/>
        </w:rPr>
        <w:t xml:space="preserve">טקטית אלא גם </w:t>
      </w:r>
      <w:r w:rsidR="002809E3">
        <w:rPr>
          <w:rFonts w:asciiTheme="minorBidi" w:hAnsiTheme="minorBidi" w:hint="cs"/>
          <w:sz w:val="24"/>
          <w:szCs w:val="24"/>
          <w:rtl/>
        </w:rPr>
        <w:t>ה</w:t>
      </w:r>
      <w:r w:rsidRPr="002809E3">
        <w:rPr>
          <w:rFonts w:asciiTheme="minorBidi" w:hAnsiTheme="minorBidi"/>
          <w:sz w:val="24"/>
          <w:szCs w:val="24"/>
          <w:rtl/>
        </w:rPr>
        <w:t>אופרטיבית כלומר: מספר ימים מראש."</w:t>
      </w:r>
    </w:p>
    <w:p w:rsidR="006C25A1" w:rsidRPr="002809E3" w:rsidRDefault="00556D2C" w:rsidP="00E10DD1">
      <w:pPr>
        <w:bidi/>
        <w:spacing w:line="240" w:lineRule="auto"/>
        <w:rPr>
          <w:rFonts w:asciiTheme="minorBidi" w:hAnsiTheme="minorBidi"/>
          <w:sz w:val="24"/>
          <w:szCs w:val="24"/>
          <w:rtl/>
        </w:rPr>
      </w:pPr>
      <w:r w:rsidRPr="002809E3">
        <w:rPr>
          <w:rFonts w:asciiTheme="minorBidi" w:hAnsiTheme="minorBidi"/>
          <w:sz w:val="24"/>
          <w:szCs w:val="24"/>
          <w:rtl/>
        </w:rPr>
        <w:t xml:space="preserve">תכנית </w:t>
      </w:r>
      <w:r w:rsidR="00E10DD1" w:rsidRPr="002809E3">
        <w:rPr>
          <w:rFonts w:asciiTheme="minorBidi" w:hAnsiTheme="minorBidi"/>
          <w:sz w:val="24"/>
          <w:szCs w:val="24"/>
          <w:rtl/>
        </w:rPr>
        <w:t xml:space="preserve">ההיערכות של צה"ל למלחמה </w:t>
      </w:r>
      <w:r w:rsidRPr="002809E3">
        <w:rPr>
          <w:rFonts w:asciiTheme="minorBidi" w:hAnsiTheme="minorBidi"/>
          <w:sz w:val="24"/>
          <w:szCs w:val="24"/>
          <w:rtl/>
        </w:rPr>
        <w:t>נקר</w:t>
      </w:r>
      <w:r w:rsidR="006613E1" w:rsidRPr="002809E3">
        <w:rPr>
          <w:rFonts w:asciiTheme="minorBidi" w:hAnsiTheme="minorBidi"/>
          <w:sz w:val="24"/>
          <w:szCs w:val="24"/>
          <w:rtl/>
        </w:rPr>
        <w:t>א</w:t>
      </w:r>
      <w:r w:rsidRPr="002809E3">
        <w:rPr>
          <w:rFonts w:asciiTheme="minorBidi" w:hAnsiTheme="minorBidi"/>
          <w:sz w:val="24"/>
          <w:szCs w:val="24"/>
          <w:rtl/>
        </w:rPr>
        <w:t>ה "סלע" ובמסגרתה, מרגע שתינתן התרעה</w:t>
      </w:r>
      <w:r w:rsidR="006613E1" w:rsidRPr="002809E3">
        <w:rPr>
          <w:rFonts w:asciiTheme="minorBidi" w:hAnsiTheme="minorBidi"/>
          <w:sz w:val="24"/>
          <w:szCs w:val="24"/>
          <w:rtl/>
        </w:rPr>
        <w:t>,</w:t>
      </w:r>
      <w:r w:rsidRPr="002809E3">
        <w:rPr>
          <w:rFonts w:asciiTheme="minorBidi" w:hAnsiTheme="minorBidi"/>
          <w:sz w:val="24"/>
          <w:szCs w:val="24"/>
          <w:rtl/>
        </w:rPr>
        <w:t xml:space="preserve"> הסד"כ המלא ברמת הגולן היה</w:t>
      </w:r>
      <w:r w:rsidR="002809E3">
        <w:rPr>
          <w:rFonts w:asciiTheme="minorBidi" w:hAnsiTheme="minorBidi" w:hint="cs"/>
          <w:sz w:val="24"/>
          <w:szCs w:val="24"/>
          <w:rtl/>
        </w:rPr>
        <w:t xml:space="preserve"> </w:t>
      </w:r>
      <w:r w:rsidR="00FF573F" w:rsidRPr="002809E3">
        <w:rPr>
          <w:rFonts w:asciiTheme="minorBidi" w:hAnsiTheme="minorBidi"/>
          <w:sz w:val="24"/>
          <w:szCs w:val="24"/>
          <w:rtl/>
        </w:rPr>
        <w:t xml:space="preserve">אמור להתפרס בתוך 48 שעות </w:t>
      </w:r>
      <w:r w:rsidR="006613E1" w:rsidRPr="002809E3">
        <w:rPr>
          <w:rFonts w:asciiTheme="minorBidi" w:hAnsiTheme="minorBidi"/>
          <w:sz w:val="24"/>
          <w:szCs w:val="24"/>
          <w:rtl/>
        </w:rPr>
        <w:t>ו</w:t>
      </w:r>
      <w:r w:rsidR="00A6612C" w:rsidRPr="002809E3">
        <w:rPr>
          <w:rFonts w:asciiTheme="minorBidi" w:hAnsiTheme="minorBidi"/>
          <w:sz w:val="24"/>
          <w:szCs w:val="24"/>
          <w:rtl/>
        </w:rPr>
        <w:t>ב</w:t>
      </w:r>
      <w:r w:rsidR="006613E1" w:rsidRPr="002809E3">
        <w:rPr>
          <w:rFonts w:asciiTheme="minorBidi" w:hAnsiTheme="minorBidi"/>
          <w:sz w:val="24"/>
          <w:szCs w:val="24"/>
          <w:rtl/>
        </w:rPr>
        <w:t xml:space="preserve">סיני בתוך ששה ימים. </w:t>
      </w:r>
      <w:r w:rsidR="00FF573F" w:rsidRPr="002809E3">
        <w:rPr>
          <w:rFonts w:asciiTheme="minorBidi" w:hAnsiTheme="minorBidi"/>
          <w:sz w:val="24"/>
          <w:szCs w:val="24"/>
          <w:rtl/>
        </w:rPr>
        <w:t>סד"כ הבלימה בסיני ("שובך יונים") היה אמור להיות ערוך בתוך 48 שעות מהתרעה. ההכנות האלה היו ברורות לדרג המדיני ומאושרות על ידו. לבוא ולטעון שגולדה ודיין התחייבו לאמריקאים שלא יהיה גיוס מילואים לפני פרוץ מלחמה פרושו שגולדה ודיין מכרו את הגנת המדינה מבלי ליידע בכך את מפקדי צה"ל.</w:t>
      </w:r>
    </w:p>
    <w:p w:rsidR="007A7120" w:rsidRPr="002809E3" w:rsidRDefault="00FF573F" w:rsidP="00240F13">
      <w:pPr>
        <w:bidi/>
        <w:rPr>
          <w:rFonts w:asciiTheme="minorBidi" w:hAnsiTheme="minorBidi"/>
          <w:sz w:val="24"/>
          <w:szCs w:val="24"/>
          <w:rtl/>
        </w:rPr>
      </w:pPr>
      <w:r w:rsidRPr="002809E3">
        <w:rPr>
          <w:rFonts w:asciiTheme="minorBidi" w:hAnsiTheme="minorBidi"/>
          <w:sz w:val="24"/>
          <w:szCs w:val="24"/>
          <w:rtl/>
        </w:rPr>
        <w:t>כך לדוגמא,</w:t>
      </w:r>
      <w:r w:rsidR="007A7120" w:rsidRPr="002809E3">
        <w:rPr>
          <w:rFonts w:asciiTheme="minorBidi" w:hAnsiTheme="minorBidi"/>
          <w:sz w:val="24"/>
          <w:szCs w:val="24"/>
          <w:rtl/>
        </w:rPr>
        <w:t xml:space="preserve"> כאשר </w:t>
      </w:r>
      <w:hyperlink r:id="rId10" w:history="1">
        <w:r w:rsidR="007A7120" w:rsidRPr="002809E3">
          <w:rPr>
            <w:rStyle w:val="Hyperlink"/>
            <w:rFonts w:asciiTheme="minorBidi" w:hAnsiTheme="minorBidi"/>
            <w:sz w:val="24"/>
            <w:szCs w:val="24"/>
            <w:rtl/>
          </w:rPr>
          <w:t>הציג הרמטכ"ל את תכניות המלחמה בפני ראש הממשלה</w:t>
        </w:r>
      </w:hyperlink>
      <w:r w:rsidR="007A7120" w:rsidRPr="002809E3">
        <w:rPr>
          <w:rFonts w:asciiTheme="minorBidi" w:hAnsiTheme="minorBidi"/>
          <w:sz w:val="24"/>
          <w:szCs w:val="24"/>
          <w:rtl/>
        </w:rPr>
        <w:t xml:space="preserve"> הוא תיאר בפניה (עמ' 14) את</w:t>
      </w:r>
      <w:r w:rsidR="002809E3">
        <w:rPr>
          <w:rFonts w:asciiTheme="minorBidi" w:hAnsiTheme="minorBidi" w:hint="cs"/>
          <w:sz w:val="24"/>
          <w:szCs w:val="24"/>
          <w:rtl/>
        </w:rPr>
        <w:t xml:space="preserve"> </w:t>
      </w:r>
      <w:r w:rsidR="007A7120" w:rsidRPr="002809E3">
        <w:rPr>
          <w:rFonts w:asciiTheme="minorBidi" w:hAnsiTheme="minorBidi"/>
          <w:sz w:val="24"/>
          <w:szCs w:val="24"/>
          <w:rtl/>
        </w:rPr>
        <w:t xml:space="preserve">היערכות צה"ל בתגובה להתרעת מודיעין למלחמה. על פי קיפניס, גולדה ידעה שהתכנונים האלה אינם מעשיים כיוון שהיא התחייבה לאמריקאים שלא יהיה גיוס מילואים לפני פרוץ המלחמה. </w:t>
      </w:r>
      <w:r w:rsidR="00240F13" w:rsidRPr="002809E3">
        <w:rPr>
          <w:rFonts w:asciiTheme="minorBidi" w:hAnsiTheme="minorBidi"/>
          <w:sz w:val="24"/>
          <w:szCs w:val="24"/>
          <w:rtl/>
        </w:rPr>
        <w:t xml:space="preserve">גולדה לא אמרה לדדו מילה על כך. אחת מן השתיים: או שהיא שיקרה </w:t>
      </w:r>
      <w:r w:rsidR="00515ACE" w:rsidRPr="002809E3">
        <w:rPr>
          <w:rFonts w:asciiTheme="minorBidi" w:hAnsiTheme="minorBidi"/>
          <w:sz w:val="24"/>
          <w:szCs w:val="24"/>
          <w:rtl/>
        </w:rPr>
        <w:t>ביודעין לרמטכ"ל שכן ידעה</w:t>
      </w:r>
      <w:r w:rsidR="00240F13" w:rsidRPr="002809E3">
        <w:rPr>
          <w:rFonts w:asciiTheme="minorBidi" w:hAnsiTheme="minorBidi"/>
          <w:sz w:val="24"/>
          <w:szCs w:val="24"/>
          <w:rtl/>
        </w:rPr>
        <w:t xml:space="preserve"> שברגע המבחן לא יינתן לצה"ל לגייס מילואים, או שקיפניס מניח הנחות חסרות שחר לגבי התחי</w:t>
      </w:r>
      <w:r w:rsidR="00E10DD1" w:rsidRPr="002809E3">
        <w:rPr>
          <w:rFonts w:asciiTheme="minorBidi" w:hAnsiTheme="minorBidi"/>
          <w:sz w:val="24"/>
          <w:szCs w:val="24"/>
          <w:rtl/>
        </w:rPr>
        <w:t>י</w:t>
      </w:r>
      <w:r w:rsidR="00240F13" w:rsidRPr="002809E3">
        <w:rPr>
          <w:rFonts w:asciiTheme="minorBidi" w:hAnsiTheme="minorBidi"/>
          <w:sz w:val="24"/>
          <w:szCs w:val="24"/>
          <w:rtl/>
        </w:rPr>
        <w:t xml:space="preserve">בויות הדרג </w:t>
      </w:r>
      <w:r w:rsidR="00E10DD1" w:rsidRPr="002809E3">
        <w:rPr>
          <w:rFonts w:asciiTheme="minorBidi" w:hAnsiTheme="minorBidi"/>
          <w:sz w:val="24"/>
          <w:szCs w:val="24"/>
          <w:rtl/>
        </w:rPr>
        <w:t xml:space="preserve">שכבלו את ידי צה"ל. </w:t>
      </w:r>
      <w:r w:rsidR="00515ACE" w:rsidRPr="002809E3">
        <w:rPr>
          <w:rFonts w:asciiTheme="minorBidi" w:hAnsiTheme="minorBidi"/>
          <w:sz w:val="24"/>
          <w:szCs w:val="24"/>
          <w:rtl/>
        </w:rPr>
        <w:t>למותר לציין איזה מההנחות יותר מבוססת.</w:t>
      </w:r>
    </w:p>
    <w:p w:rsidR="004210EB" w:rsidRPr="002809E3" w:rsidRDefault="00515ACE" w:rsidP="002809E3">
      <w:pPr>
        <w:bidi/>
        <w:rPr>
          <w:rFonts w:asciiTheme="minorBidi" w:hAnsiTheme="minorBidi"/>
          <w:b/>
          <w:bCs/>
          <w:sz w:val="24"/>
          <w:szCs w:val="24"/>
          <w:rtl/>
        </w:rPr>
      </w:pPr>
      <w:r w:rsidRPr="002809E3">
        <w:rPr>
          <w:rFonts w:asciiTheme="minorBidi" w:hAnsiTheme="minorBidi"/>
          <w:b/>
          <w:bCs/>
          <w:sz w:val="24"/>
          <w:szCs w:val="24"/>
          <w:rtl/>
        </w:rPr>
        <w:t>גלבר ממוסס גם הוא</w:t>
      </w:r>
      <w:r w:rsidR="004210EB" w:rsidRPr="002809E3">
        <w:rPr>
          <w:rFonts w:asciiTheme="minorBidi" w:hAnsiTheme="minorBidi"/>
          <w:b/>
          <w:bCs/>
          <w:sz w:val="24"/>
          <w:szCs w:val="24"/>
          <w:rtl/>
        </w:rPr>
        <w:t xml:space="preserve"> את אחריות אמ"ן למתן ההתרעה שכמעט אינה מוזכרת בראיון שלו. בגדול, לטענתו, האשם העיקרי הוא בהיבריס (רהב) ו"ההיבריס של הצבא קודם כל". על כך הוא הוסיף: "גולדה לא אשמה בכלל! מה, היא אוטוריטה לשים וטו על הגנרלים? אפילו דיין לא ראה את עצמו </w:t>
      </w:r>
      <w:r w:rsidR="004210EB" w:rsidRPr="002809E3">
        <w:rPr>
          <w:rFonts w:asciiTheme="minorBidi" w:hAnsiTheme="minorBidi"/>
          <w:b/>
          <w:bCs/>
          <w:sz w:val="24"/>
          <w:szCs w:val="24"/>
          <w:rtl/>
        </w:rPr>
        <w:lastRenderedPageBreak/>
        <w:t>אוטוריטה לשים וטו על גנרל שהוא עכשיו בתוך העניינים על סמך זה שהוא היה רמטכ״ל במלחמה אחרת 17 שנה קודם."</w:t>
      </w:r>
    </w:p>
    <w:p w:rsidR="00531532" w:rsidRPr="002809E3" w:rsidRDefault="004210EB" w:rsidP="007C38F8">
      <w:pPr>
        <w:bidi/>
        <w:rPr>
          <w:rFonts w:asciiTheme="minorBidi" w:hAnsiTheme="minorBidi"/>
          <w:sz w:val="24"/>
          <w:szCs w:val="24"/>
          <w:rtl/>
        </w:rPr>
      </w:pPr>
      <w:r w:rsidRPr="009E376F">
        <w:rPr>
          <w:rFonts w:asciiTheme="minorBidi" w:hAnsiTheme="minorBidi"/>
          <w:b/>
          <w:bCs/>
          <w:sz w:val="24"/>
          <w:szCs w:val="24"/>
          <w:rtl/>
        </w:rPr>
        <w:t>תגובה:</w:t>
      </w:r>
      <w:r w:rsidRPr="002809E3">
        <w:rPr>
          <w:rFonts w:asciiTheme="minorBidi" w:hAnsiTheme="minorBidi"/>
          <w:sz w:val="24"/>
          <w:szCs w:val="24"/>
          <w:rtl/>
        </w:rPr>
        <w:t xml:space="preserve"> </w:t>
      </w:r>
      <w:r w:rsidR="009D6C73" w:rsidRPr="002809E3">
        <w:rPr>
          <w:rFonts w:asciiTheme="minorBidi" w:hAnsiTheme="minorBidi"/>
          <w:sz w:val="24"/>
          <w:szCs w:val="24"/>
          <w:rtl/>
        </w:rPr>
        <w:t xml:space="preserve">באופן אירוני, טענת גלבר ששורש הבעיה היה בהיבריס של הצבא מעמידה אותו בפוזיציה של ההיסטוריון החדש של מלחמת יום הכיפורים. הטענה הזו </w:t>
      </w:r>
      <w:r w:rsidR="00531532" w:rsidRPr="002809E3">
        <w:rPr>
          <w:rFonts w:asciiTheme="minorBidi" w:hAnsiTheme="minorBidi"/>
          <w:sz w:val="24"/>
          <w:szCs w:val="24"/>
          <w:rtl/>
        </w:rPr>
        <w:t xml:space="preserve">קוראת תגר על </w:t>
      </w:r>
      <w:r w:rsidR="009D6C73" w:rsidRPr="002809E3">
        <w:rPr>
          <w:rFonts w:asciiTheme="minorBidi" w:hAnsiTheme="minorBidi"/>
          <w:sz w:val="24"/>
          <w:szCs w:val="24"/>
          <w:rtl/>
        </w:rPr>
        <w:t>מסקנות ועדת אגרנט</w:t>
      </w:r>
      <w:r w:rsidR="00531532" w:rsidRPr="002809E3">
        <w:rPr>
          <w:rFonts w:asciiTheme="minorBidi" w:hAnsiTheme="minorBidi"/>
          <w:sz w:val="24"/>
          <w:szCs w:val="24"/>
          <w:rtl/>
        </w:rPr>
        <w:t xml:space="preserve"> (שגלבר שימש בה כעוזר)</w:t>
      </w:r>
      <w:r w:rsidR="002809E3">
        <w:rPr>
          <w:rFonts w:asciiTheme="minorBidi" w:hAnsiTheme="minorBidi" w:hint="cs"/>
          <w:sz w:val="24"/>
          <w:szCs w:val="24"/>
          <w:rtl/>
        </w:rPr>
        <w:t xml:space="preserve">, </w:t>
      </w:r>
      <w:r w:rsidR="00531532" w:rsidRPr="002809E3">
        <w:rPr>
          <w:rFonts w:asciiTheme="minorBidi" w:hAnsiTheme="minorBidi"/>
          <w:sz w:val="24"/>
          <w:szCs w:val="24"/>
          <w:rtl/>
        </w:rPr>
        <w:t>שקבעו במפורש ששורש הבעיה במלחמה היה בהיעדר התרעה שהביאה לכך שצה"ל לא היה ערוך ל</w:t>
      </w:r>
      <w:r w:rsidR="007C38F8" w:rsidRPr="002809E3">
        <w:rPr>
          <w:rFonts w:asciiTheme="minorBidi" w:hAnsiTheme="minorBidi"/>
          <w:sz w:val="24"/>
          <w:szCs w:val="24"/>
          <w:rtl/>
        </w:rPr>
        <w:t>קראתה</w:t>
      </w:r>
      <w:r w:rsidR="00531532" w:rsidRPr="002809E3">
        <w:rPr>
          <w:rFonts w:asciiTheme="minorBidi" w:hAnsiTheme="minorBidi"/>
          <w:sz w:val="24"/>
          <w:szCs w:val="24"/>
          <w:rtl/>
        </w:rPr>
        <w:t xml:space="preserve"> כאשר נפתחה. גלבר, בניגוד לקיפניס, אמנם לא מזלזל לחלוטין בכשל ההתרעה אבל גורס ששורש הבעיה היה בהיבריס של צה"ל ובהתכוננות לא נכונה שלו למלחמה הבאה.</w:t>
      </w:r>
    </w:p>
    <w:p w:rsidR="00B31279" w:rsidRPr="002809E3" w:rsidRDefault="004210EB" w:rsidP="00150757">
      <w:pPr>
        <w:bidi/>
        <w:rPr>
          <w:rFonts w:asciiTheme="minorBidi" w:hAnsiTheme="minorBidi"/>
          <w:sz w:val="24"/>
          <w:szCs w:val="24"/>
          <w:rtl/>
        </w:rPr>
      </w:pPr>
      <w:r w:rsidRPr="002809E3">
        <w:rPr>
          <w:rFonts w:asciiTheme="minorBidi" w:hAnsiTheme="minorBidi"/>
          <w:sz w:val="24"/>
          <w:szCs w:val="24"/>
          <w:rtl/>
        </w:rPr>
        <w:t xml:space="preserve">אין ויכוח על כך שצה"ל היה בטוח ביכולתו </w:t>
      </w:r>
      <w:r w:rsidR="00D62716" w:rsidRPr="002809E3">
        <w:rPr>
          <w:rFonts w:asciiTheme="minorBidi" w:hAnsiTheme="minorBidi"/>
          <w:sz w:val="24"/>
          <w:szCs w:val="24"/>
          <w:rtl/>
        </w:rPr>
        <w:t xml:space="preserve">לנצח את </w:t>
      </w:r>
      <w:r w:rsidR="007C38F8" w:rsidRPr="002809E3">
        <w:rPr>
          <w:rFonts w:asciiTheme="minorBidi" w:hAnsiTheme="minorBidi"/>
          <w:sz w:val="24"/>
          <w:szCs w:val="24"/>
          <w:rtl/>
        </w:rPr>
        <w:t>המלחמה הבאה, אבל יש כאן צורך להבחין בין היבריס ל</w:t>
      </w:r>
      <w:r w:rsidR="00D62716" w:rsidRPr="002809E3">
        <w:rPr>
          <w:rFonts w:asciiTheme="minorBidi" w:hAnsiTheme="minorBidi"/>
          <w:sz w:val="24"/>
          <w:szCs w:val="24"/>
          <w:rtl/>
        </w:rPr>
        <w:t>ב</w:t>
      </w:r>
      <w:r w:rsidR="007C38F8" w:rsidRPr="002809E3">
        <w:rPr>
          <w:rFonts w:asciiTheme="minorBidi" w:hAnsiTheme="minorBidi"/>
          <w:sz w:val="24"/>
          <w:szCs w:val="24"/>
          <w:rtl/>
        </w:rPr>
        <w:t>י</w:t>
      </w:r>
      <w:r w:rsidR="00D62716" w:rsidRPr="002809E3">
        <w:rPr>
          <w:rFonts w:asciiTheme="minorBidi" w:hAnsiTheme="minorBidi"/>
          <w:sz w:val="24"/>
          <w:szCs w:val="24"/>
          <w:rtl/>
        </w:rPr>
        <w:t>טחון עצמי</w:t>
      </w:r>
      <w:r w:rsidR="00515ACE" w:rsidRPr="002809E3">
        <w:rPr>
          <w:rFonts w:asciiTheme="minorBidi" w:hAnsiTheme="minorBidi"/>
          <w:sz w:val="24"/>
          <w:szCs w:val="24"/>
          <w:rtl/>
        </w:rPr>
        <w:t>. השאלה היא</w:t>
      </w:r>
      <w:r w:rsidR="00D62716" w:rsidRPr="002809E3">
        <w:rPr>
          <w:rFonts w:asciiTheme="minorBidi" w:hAnsiTheme="minorBidi"/>
          <w:sz w:val="24"/>
          <w:szCs w:val="24"/>
          <w:rtl/>
        </w:rPr>
        <w:t xml:space="preserve"> האם </w:t>
      </w:r>
      <w:r w:rsidR="00B31279" w:rsidRPr="002809E3">
        <w:rPr>
          <w:rFonts w:asciiTheme="minorBidi" w:hAnsiTheme="minorBidi"/>
          <w:sz w:val="24"/>
          <w:szCs w:val="24"/>
          <w:rtl/>
        </w:rPr>
        <w:t xml:space="preserve">תפישת צה"ל את יכולותיו מול הצבאות הערביים הייתה </w:t>
      </w:r>
      <w:r w:rsidR="00D62716" w:rsidRPr="002809E3">
        <w:rPr>
          <w:rFonts w:asciiTheme="minorBidi" w:hAnsiTheme="minorBidi"/>
          <w:sz w:val="24"/>
          <w:szCs w:val="24"/>
          <w:rtl/>
        </w:rPr>
        <w:t xml:space="preserve">ריאלית </w:t>
      </w:r>
      <w:r w:rsidR="00B31279" w:rsidRPr="002809E3">
        <w:rPr>
          <w:rFonts w:asciiTheme="minorBidi" w:hAnsiTheme="minorBidi"/>
          <w:sz w:val="24"/>
          <w:szCs w:val="24"/>
          <w:rtl/>
        </w:rPr>
        <w:t xml:space="preserve">או לא. אם רוצים דוגמא של רהב חסר בסיס, </w:t>
      </w:r>
      <w:r w:rsidR="00515ACE" w:rsidRPr="002809E3">
        <w:rPr>
          <w:rFonts w:asciiTheme="minorBidi" w:hAnsiTheme="minorBidi"/>
          <w:sz w:val="24"/>
          <w:szCs w:val="24"/>
          <w:rtl/>
        </w:rPr>
        <w:t xml:space="preserve">שחצנותו של מוסוליני וביצועי </w:t>
      </w:r>
      <w:r w:rsidR="00B31279" w:rsidRPr="002809E3">
        <w:rPr>
          <w:rFonts w:asciiTheme="minorBidi" w:hAnsiTheme="minorBidi"/>
          <w:sz w:val="24"/>
          <w:szCs w:val="24"/>
          <w:rtl/>
        </w:rPr>
        <w:t>הצב</w:t>
      </w:r>
      <w:r w:rsidR="00515ACE" w:rsidRPr="002809E3">
        <w:rPr>
          <w:rFonts w:asciiTheme="minorBidi" w:hAnsiTheme="minorBidi"/>
          <w:sz w:val="24"/>
          <w:szCs w:val="24"/>
          <w:rtl/>
        </w:rPr>
        <w:t>א האיטלקי במלחמת העולם השנייה הם</w:t>
      </w:r>
      <w:r w:rsidR="00B31279" w:rsidRPr="002809E3">
        <w:rPr>
          <w:rFonts w:asciiTheme="minorBidi" w:hAnsiTheme="minorBidi"/>
          <w:sz w:val="24"/>
          <w:szCs w:val="24"/>
          <w:rtl/>
        </w:rPr>
        <w:t xml:space="preserve"> דוגמא טובה לכך. נדמה לי שאף אחד לא ינסה לגזור גזרה שווה בין צה"ל לאותו צבא. לכן השימוש במילה היבריס מוגזם לדעת</w:t>
      </w:r>
      <w:r w:rsidR="007C38F8" w:rsidRPr="002809E3">
        <w:rPr>
          <w:rFonts w:asciiTheme="minorBidi" w:hAnsiTheme="minorBidi"/>
          <w:sz w:val="24"/>
          <w:szCs w:val="24"/>
          <w:rtl/>
        </w:rPr>
        <w:t>י</w:t>
      </w:r>
      <w:r w:rsidR="00150757" w:rsidRPr="002809E3">
        <w:rPr>
          <w:rFonts w:asciiTheme="minorBidi" w:hAnsiTheme="minorBidi"/>
          <w:sz w:val="24"/>
          <w:szCs w:val="24"/>
          <w:rtl/>
        </w:rPr>
        <w:t>. עברתי על העיתונות בשנה לפני המלחמה ויש שם ביטויים ברורים לאמונה בכוחו של צה"ל להביס את הערבים אבל פרט למקרים בודדים, בעיקר האלופים שרון וזאבי עם פרישתם, לא מדובר ברהב.</w:t>
      </w:r>
      <w:r w:rsidR="002809E3">
        <w:rPr>
          <w:rFonts w:asciiTheme="minorBidi" w:hAnsiTheme="minorBidi" w:hint="cs"/>
          <w:sz w:val="24"/>
          <w:szCs w:val="24"/>
          <w:rtl/>
        </w:rPr>
        <w:t xml:space="preserve"> </w:t>
      </w:r>
      <w:r w:rsidR="00150757" w:rsidRPr="002809E3">
        <w:rPr>
          <w:rFonts w:asciiTheme="minorBidi" w:hAnsiTheme="minorBidi"/>
          <w:sz w:val="24"/>
          <w:szCs w:val="24"/>
          <w:rtl/>
        </w:rPr>
        <w:t xml:space="preserve">נראה לי שייחוס הרהב לצה"ל </w:t>
      </w:r>
      <w:r w:rsidR="00B31279" w:rsidRPr="002809E3">
        <w:rPr>
          <w:rFonts w:asciiTheme="minorBidi" w:hAnsiTheme="minorBidi"/>
          <w:sz w:val="24"/>
          <w:szCs w:val="24"/>
          <w:rtl/>
        </w:rPr>
        <w:t>הועצם מאד אחרי המלחמה</w:t>
      </w:r>
      <w:r w:rsidR="007C38F8" w:rsidRPr="002809E3">
        <w:rPr>
          <w:rFonts w:asciiTheme="minorBidi" w:hAnsiTheme="minorBidi"/>
          <w:sz w:val="24"/>
          <w:szCs w:val="24"/>
          <w:rtl/>
        </w:rPr>
        <w:t>,</w:t>
      </w:r>
      <w:r w:rsidR="00B31279" w:rsidRPr="002809E3">
        <w:rPr>
          <w:rFonts w:asciiTheme="minorBidi" w:hAnsiTheme="minorBidi"/>
          <w:sz w:val="24"/>
          <w:szCs w:val="24"/>
          <w:rtl/>
        </w:rPr>
        <w:t xml:space="preserve"> בשל הפער בין הציפיות שהיו לפניה ל</w:t>
      </w:r>
      <w:r w:rsidR="00150757" w:rsidRPr="002809E3">
        <w:rPr>
          <w:rFonts w:asciiTheme="minorBidi" w:hAnsiTheme="minorBidi"/>
          <w:sz w:val="24"/>
          <w:szCs w:val="24"/>
          <w:rtl/>
        </w:rPr>
        <w:t xml:space="preserve">ביו </w:t>
      </w:r>
      <w:r w:rsidR="00B31279" w:rsidRPr="002809E3">
        <w:rPr>
          <w:rFonts w:asciiTheme="minorBidi" w:hAnsiTheme="minorBidi"/>
          <w:sz w:val="24"/>
          <w:szCs w:val="24"/>
          <w:rtl/>
        </w:rPr>
        <w:t>מה שקרה בפועל. אבל</w:t>
      </w:r>
      <w:r w:rsidR="007C38F8" w:rsidRPr="002809E3">
        <w:rPr>
          <w:rFonts w:asciiTheme="minorBidi" w:hAnsiTheme="minorBidi"/>
          <w:sz w:val="24"/>
          <w:szCs w:val="24"/>
          <w:rtl/>
        </w:rPr>
        <w:t xml:space="preserve">– וזה מה שחשוב -- </w:t>
      </w:r>
      <w:r w:rsidR="00B31279" w:rsidRPr="002809E3">
        <w:rPr>
          <w:rFonts w:asciiTheme="minorBidi" w:hAnsiTheme="minorBidi"/>
          <w:sz w:val="24"/>
          <w:szCs w:val="24"/>
          <w:rtl/>
        </w:rPr>
        <w:t xml:space="preserve">מה שקרה לא </w:t>
      </w:r>
      <w:r w:rsidR="00150757" w:rsidRPr="002809E3">
        <w:rPr>
          <w:rFonts w:asciiTheme="minorBidi" w:hAnsiTheme="minorBidi"/>
          <w:sz w:val="24"/>
          <w:szCs w:val="24"/>
          <w:rtl/>
        </w:rPr>
        <w:t>קרה</w:t>
      </w:r>
      <w:r w:rsidR="00B31279" w:rsidRPr="002809E3">
        <w:rPr>
          <w:rFonts w:asciiTheme="minorBidi" w:hAnsiTheme="minorBidi"/>
          <w:sz w:val="24"/>
          <w:szCs w:val="24"/>
          <w:rtl/>
        </w:rPr>
        <w:t xml:space="preserve"> בגלל שהצבא לא היה מספיק טוב אלא בגלל שהוא נתפש לא מוכן כשהמלחמה החלה.</w:t>
      </w:r>
    </w:p>
    <w:p w:rsidR="004210EB" w:rsidRPr="002809E3" w:rsidRDefault="007C38F8" w:rsidP="00150757">
      <w:pPr>
        <w:bidi/>
        <w:rPr>
          <w:rFonts w:asciiTheme="minorBidi" w:hAnsiTheme="minorBidi"/>
          <w:sz w:val="24"/>
          <w:szCs w:val="24"/>
          <w:rtl/>
        </w:rPr>
      </w:pPr>
      <w:r w:rsidRPr="002809E3">
        <w:rPr>
          <w:rFonts w:asciiTheme="minorBidi" w:hAnsiTheme="minorBidi"/>
          <w:sz w:val="24"/>
          <w:szCs w:val="24"/>
          <w:rtl/>
        </w:rPr>
        <w:t>גלבר לא ניסה, גם בספר</w:t>
      </w:r>
      <w:r w:rsidR="00D62716" w:rsidRPr="002809E3">
        <w:rPr>
          <w:rFonts w:asciiTheme="minorBidi" w:hAnsiTheme="minorBidi"/>
          <w:sz w:val="24"/>
          <w:szCs w:val="24"/>
          <w:rtl/>
        </w:rPr>
        <w:t>ו</w:t>
      </w:r>
      <w:r w:rsidR="002809E3">
        <w:rPr>
          <w:rFonts w:asciiTheme="minorBidi" w:hAnsiTheme="minorBidi" w:hint="cs"/>
          <w:sz w:val="24"/>
          <w:szCs w:val="24"/>
          <w:rtl/>
        </w:rPr>
        <w:t xml:space="preserve"> </w:t>
      </w:r>
      <w:r w:rsidRPr="002809E3">
        <w:rPr>
          <w:rFonts w:asciiTheme="minorBidi" w:hAnsiTheme="minorBidi"/>
          <w:b/>
          <w:bCs/>
          <w:sz w:val="24"/>
          <w:szCs w:val="24"/>
          <w:rtl/>
        </w:rPr>
        <w:t>רהב</w:t>
      </w:r>
      <w:r w:rsidR="00D62716" w:rsidRPr="002809E3">
        <w:rPr>
          <w:rFonts w:asciiTheme="minorBidi" w:hAnsiTheme="minorBidi"/>
          <w:sz w:val="24"/>
          <w:szCs w:val="24"/>
          <w:rtl/>
        </w:rPr>
        <w:t>, להתמודד עם השאלה מה היה קורה לו צה"ל היה מקבל התרעה בת 48 שעות והיה נערך כראוי למלחמה. לדעת כל מי שחקר את המלחמה הזו בצורה רצינית, במצב כזה צה"ל היה בולם את הסורים על הגבול ברמת הגולן ו</w:t>
      </w:r>
      <w:r w:rsidR="00150757" w:rsidRPr="002809E3">
        <w:rPr>
          <w:rFonts w:asciiTheme="minorBidi" w:hAnsiTheme="minorBidi"/>
          <w:sz w:val="24"/>
          <w:szCs w:val="24"/>
          <w:rtl/>
        </w:rPr>
        <w:t>מכשיל את מהלך החצי</w:t>
      </w:r>
      <w:r w:rsidR="002809E3">
        <w:rPr>
          <w:rFonts w:asciiTheme="minorBidi" w:hAnsiTheme="minorBidi" w:hint="cs"/>
          <w:sz w:val="24"/>
          <w:szCs w:val="24"/>
          <w:rtl/>
        </w:rPr>
        <w:t>י</w:t>
      </w:r>
      <w:r w:rsidR="00150757" w:rsidRPr="002809E3">
        <w:rPr>
          <w:rFonts w:asciiTheme="minorBidi" w:hAnsiTheme="minorBidi"/>
          <w:sz w:val="24"/>
          <w:szCs w:val="24"/>
          <w:rtl/>
        </w:rPr>
        <w:t>ה המצרי.</w:t>
      </w:r>
      <w:r w:rsidRPr="002809E3">
        <w:rPr>
          <w:rFonts w:asciiTheme="minorBidi" w:hAnsiTheme="minorBidi"/>
          <w:sz w:val="24"/>
          <w:szCs w:val="24"/>
          <w:rtl/>
        </w:rPr>
        <w:t xml:space="preserve"> הרמטכ"ל אמר בכנס הספ"כ הראשון שלאחר המלחמה בפברואר 1974, שאם צה"ל היה מקבל התרעה במועד ונערך, כפי שתוכנן, על בסיס </w:t>
      </w:r>
      <w:r w:rsidR="001C58C2" w:rsidRPr="002809E3">
        <w:rPr>
          <w:rFonts w:asciiTheme="minorBidi" w:hAnsiTheme="minorBidi"/>
          <w:sz w:val="24"/>
          <w:szCs w:val="24"/>
          <w:rtl/>
        </w:rPr>
        <w:t>"סלע", "היינו מנצחים במלחמה הזו כפי שחשבנו". לגלבר אמנם טענות רבות לרמטכ"ל ו</w:t>
      </w:r>
      <w:r w:rsidR="00CB3B6A" w:rsidRPr="002809E3">
        <w:rPr>
          <w:rFonts w:asciiTheme="minorBidi" w:hAnsiTheme="minorBidi"/>
          <w:sz w:val="24"/>
          <w:szCs w:val="24"/>
          <w:rtl/>
        </w:rPr>
        <w:t xml:space="preserve">מה שהוא קורה בלעג מיותר </w:t>
      </w:r>
      <w:r w:rsidR="001C58C2" w:rsidRPr="002809E3">
        <w:rPr>
          <w:rFonts w:asciiTheme="minorBidi" w:hAnsiTheme="minorBidi"/>
          <w:sz w:val="24"/>
          <w:szCs w:val="24"/>
          <w:rtl/>
        </w:rPr>
        <w:t>"להקת הצ'ירלידרס" שלו</w:t>
      </w:r>
      <w:r w:rsidR="00CB3B6A" w:rsidRPr="002809E3">
        <w:rPr>
          <w:rFonts w:asciiTheme="minorBidi" w:hAnsiTheme="minorBidi"/>
          <w:sz w:val="24"/>
          <w:szCs w:val="24"/>
          <w:rtl/>
        </w:rPr>
        <w:t>,</w:t>
      </w:r>
      <w:r w:rsidR="00150757" w:rsidRPr="002809E3">
        <w:rPr>
          <w:rFonts w:asciiTheme="minorBidi" w:hAnsiTheme="minorBidi"/>
          <w:sz w:val="24"/>
          <w:szCs w:val="24"/>
          <w:rtl/>
        </w:rPr>
        <w:t xml:space="preserve"> אבל נדמה לי שגם הוא יסכים</w:t>
      </w:r>
      <w:r w:rsidR="001C58C2" w:rsidRPr="002809E3">
        <w:rPr>
          <w:rFonts w:asciiTheme="minorBidi" w:hAnsiTheme="minorBidi"/>
          <w:sz w:val="24"/>
          <w:szCs w:val="24"/>
          <w:rtl/>
        </w:rPr>
        <w:t xml:space="preserve"> שאפילו בלי תכניות הגנה מפורטות, היערכות לבלימה על פי תוכנית "סלע" הייתה משנה לחלוטין את פני המלחמה.</w:t>
      </w:r>
    </w:p>
    <w:p w:rsidR="00D62716" w:rsidRPr="002809E3" w:rsidRDefault="001C58C2" w:rsidP="002809E3">
      <w:pPr>
        <w:bidi/>
        <w:rPr>
          <w:rFonts w:asciiTheme="minorBidi" w:hAnsiTheme="minorBidi"/>
          <w:sz w:val="24"/>
          <w:szCs w:val="24"/>
          <w:rtl/>
        </w:rPr>
      </w:pPr>
      <w:r w:rsidRPr="002809E3">
        <w:rPr>
          <w:rFonts w:asciiTheme="minorBidi" w:hAnsiTheme="minorBidi"/>
          <w:sz w:val="24"/>
          <w:szCs w:val="24"/>
          <w:rtl/>
        </w:rPr>
        <w:t>כאן צריך להוסיף ש</w:t>
      </w:r>
      <w:r w:rsidR="00C84754" w:rsidRPr="002809E3">
        <w:rPr>
          <w:rFonts w:asciiTheme="minorBidi" w:hAnsiTheme="minorBidi"/>
          <w:sz w:val="24"/>
          <w:szCs w:val="24"/>
          <w:rtl/>
        </w:rPr>
        <w:t xml:space="preserve">אפילו ההתרעה בת כמה השעות של בוקר יום </w:t>
      </w:r>
      <w:r w:rsidR="00CB3B6A" w:rsidRPr="002809E3">
        <w:rPr>
          <w:rFonts w:asciiTheme="minorBidi" w:hAnsiTheme="minorBidi"/>
          <w:sz w:val="24"/>
          <w:szCs w:val="24"/>
          <w:rtl/>
        </w:rPr>
        <w:t xml:space="preserve">המלחמה </w:t>
      </w:r>
      <w:r w:rsidR="00C84754" w:rsidRPr="002809E3">
        <w:rPr>
          <w:rFonts w:asciiTheme="minorBidi" w:hAnsiTheme="minorBidi"/>
          <w:sz w:val="24"/>
          <w:szCs w:val="24"/>
          <w:rtl/>
        </w:rPr>
        <w:t>הייתה יכולה להיות בעלת השלכות משמעותיות אלמלא בוזבזה כליל על ידי אלוף פקוד דר</w:t>
      </w:r>
      <w:r w:rsidRPr="002809E3">
        <w:rPr>
          <w:rFonts w:asciiTheme="minorBidi" w:hAnsiTheme="minorBidi"/>
          <w:sz w:val="24"/>
          <w:szCs w:val="24"/>
          <w:rtl/>
        </w:rPr>
        <w:t xml:space="preserve">ום, שמואל גונן, שבשל חשיבה חסרת אחריות </w:t>
      </w:r>
      <w:r w:rsidR="00C84754" w:rsidRPr="002809E3">
        <w:rPr>
          <w:rFonts w:asciiTheme="minorBidi" w:hAnsiTheme="minorBidi"/>
          <w:sz w:val="24"/>
          <w:szCs w:val="24"/>
          <w:rtl/>
        </w:rPr>
        <w:t xml:space="preserve">נתן לאוגדת סיני </w:t>
      </w:r>
      <w:r w:rsidRPr="002809E3">
        <w:rPr>
          <w:rFonts w:asciiTheme="minorBidi" w:hAnsiTheme="minorBidi"/>
          <w:sz w:val="24"/>
          <w:szCs w:val="24"/>
          <w:rtl/>
        </w:rPr>
        <w:t xml:space="preserve">פקודה </w:t>
      </w:r>
      <w:r w:rsidR="00C84754" w:rsidRPr="002809E3">
        <w:rPr>
          <w:rFonts w:asciiTheme="minorBidi" w:hAnsiTheme="minorBidi"/>
          <w:sz w:val="24"/>
          <w:szCs w:val="24"/>
          <w:rtl/>
        </w:rPr>
        <w:t xml:space="preserve">לא להתחיל </w:t>
      </w:r>
      <w:r w:rsidR="00CB3B6A" w:rsidRPr="002809E3">
        <w:rPr>
          <w:rFonts w:asciiTheme="minorBidi" w:hAnsiTheme="minorBidi"/>
          <w:sz w:val="24"/>
          <w:szCs w:val="24"/>
          <w:rtl/>
        </w:rPr>
        <w:t>להיערך</w:t>
      </w:r>
      <w:r w:rsidR="00C84754" w:rsidRPr="002809E3">
        <w:rPr>
          <w:rFonts w:asciiTheme="minorBidi" w:hAnsiTheme="minorBidi"/>
          <w:sz w:val="24"/>
          <w:szCs w:val="24"/>
          <w:rtl/>
        </w:rPr>
        <w:t xml:space="preserve"> למלחמה לפני השעה 17:00.  </w:t>
      </w:r>
      <w:r w:rsidR="00CB3B6A" w:rsidRPr="002809E3">
        <w:rPr>
          <w:rFonts w:asciiTheme="minorBidi" w:hAnsiTheme="minorBidi"/>
          <w:sz w:val="24"/>
          <w:szCs w:val="24"/>
          <w:rtl/>
        </w:rPr>
        <w:t xml:space="preserve">כפי שמראה עמנואל סקל בספרו </w:t>
      </w:r>
      <w:r w:rsidR="00CB3B6A" w:rsidRPr="002809E3">
        <w:rPr>
          <w:rFonts w:asciiTheme="minorBidi" w:hAnsiTheme="minorBidi"/>
          <w:b/>
          <w:bCs/>
          <w:sz w:val="24"/>
          <w:szCs w:val="24"/>
          <w:rtl/>
        </w:rPr>
        <w:t>הסדיר יבלום?</w:t>
      </w:r>
      <w:r w:rsidR="002809E3">
        <w:rPr>
          <w:rFonts w:asciiTheme="minorBidi" w:hAnsiTheme="minorBidi" w:hint="cs"/>
          <w:b/>
          <w:bCs/>
          <w:sz w:val="24"/>
          <w:szCs w:val="24"/>
          <w:rtl/>
        </w:rPr>
        <w:t xml:space="preserve"> </w:t>
      </w:r>
      <w:r w:rsidR="00C84754" w:rsidRPr="002809E3">
        <w:rPr>
          <w:rFonts w:asciiTheme="minorBidi" w:hAnsiTheme="minorBidi"/>
          <w:sz w:val="24"/>
          <w:szCs w:val="24"/>
          <w:rtl/>
        </w:rPr>
        <w:t>כל מפקדי היחידות</w:t>
      </w:r>
      <w:r w:rsidR="00CB3B6A" w:rsidRPr="002809E3">
        <w:rPr>
          <w:rFonts w:asciiTheme="minorBidi" w:hAnsiTheme="minorBidi"/>
          <w:sz w:val="24"/>
          <w:szCs w:val="24"/>
          <w:rtl/>
        </w:rPr>
        <w:t xml:space="preserve"> שהיו שותפים למהלך הבלימה בתעלה</w:t>
      </w:r>
      <w:r w:rsidR="00C84754" w:rsidRPr="002809E3">
        <w:rPr>
          <w:rFonts w:asciiTheme="minorBidi" w:hAnsiTheme="minorBidi"/>
          <w:sz w:val="24"/>
          <w:szCs w:val="24"/>
          <w:rtl/>
        </w:rPr>
        <w:t xml:space="preserve"> העריכו שאם היו</w:t>
      </w:r>
      <w:r w:rsidR="00CB3B6A" w:rsidRPr="002809E3">
        <w:rPr>
          <w:rFonts w:asciiTheme="minorBidi" w:hAnsiTheme="minorBidi"/>
          <w:sz w:val="24"/>
          <w:szCs w:val="24"/>
          <w:rtl/>
        </w:rPr>
        <w:t xml:space="preserve"> נערכים</w:t>
      </w:r>
      <w:r w:rsidR="00150757" w:rsidRPr="002809E3">
        <w:rPr>
          <w:rFonts w:asciiTheme="minorBidi" w:hAnsiTheme="minorBidi"/>
          <w:sz w:val="24"/>
          <w:szCs w:val="24"/>
          <w:rtl/>
        </w:rPr>
        <w:t xml:space="preserve">, כפי שניתן היה להיערך </w:t>
      </w:r>
      <w:r w:rsidR="00CB3B6A" w:rsidRPr="002809E3">
        <w:rPr>
          <w:rFonts w:asciiTheme="minorBidi" w:hAnsiTheme="minorBidi"/>
          <w:sz w:val="24"/>
          <w:szCs w:val="24"/>
          <w:rtl/>
        </w:rPr>
        <w:t>מה</w:t>
      </w:r>
      <w:r w:rsidR="00C84754" w:rsidRPr="002809E3">
        <w:rPr>
          <w:rFonts w:asciiTheme="minorBidi" w:hAnsiTheme="minorBidi"/>
          <w:sz w:val="24"/>
          <w:szCs w:val="24"/>
          <w:rtl/>
        </w:rPr>
        <w:t>בוקר</w:t>
      </w:r>
      <w:r w:rsidR="00150757" w:rsidRPr="002809E3">
        <w:rPr>
          <w:rFonts w:asciiTheme="minorBidi" w:hAnsiTheme="minorBidi"/>
          <w:sz w:val="24"/>
          <w:szCs w:val="24"/>
          <w:rtl/>
        </w:rPr>
        <w:t>,</w:t>
      </w:r>
      <w:r w:rsidR="00C84754" w:rsidRPr="002809E3">
        <w:rPr>
          <w:rFonts w:asciiTheme="minorBidi" w:hAnsiTheme="minorBidi"/>
          <w:sz w:val="24"/>
          <w:szCs w:val="24"/>
          <w:rtl/>
        </w:rPr>
        <w:t xml:space="preserve"> ההישגים המצריים היו מצומצמים הרבה יותר, אבדותיהם גדולות בהרבה ו</w:t>
      </w:r>
      <w:r w:rsidRPr="002809E3">
        <w:rPr>
          <w:rFonts w:asciiTheme="minorBidi" w:hAnsiTheme="minorBidi"/>
          <w:sz w:val="24"/>
          <w:szCs w:val="24"/>
          <w:rtl/>
        </w:rPr>
        <w:t>אבדות צה"ל היו הרבה יותר קטנות</w:t>
      </w:r>
      <w:r w:rsidR="00CB3B6A" w:rsidRPr="002809E3">
        <w:rPr>
          <w:rFonts w:asciiTheme="minorBidi" w:hAnsiTheme="minorBidi"/>
          <w:sz w:val="24"/>
          <w:szCs w:val="24"/>
          <w:rtl/>
        </w:rPr>
        <w:t xml:space="preserve">. תוצאות אלה היו משנות </w:t>
      </w:r>
      <w:r w:rsidRPr="002809E3">
        <w:rPr>
          <w:rFonts w:asciiTheme="minorBidi" w:hAnsiTheme="minorBidi"/>
          <w:sz w:val="24"/>
          <w:szCs w:val="24"/>
          <w:rtl/>
        </w:rPr>
        <w:t>משמעותית את הדרך בה התפתחה המלחמה.</w:t>
      </w:r>
    </w:p>
    <w:p w:rsidR="00CB3B6A" w:rsidRPr="002809E3" w:rsidRDefault="00150757" w:rsidP="005E7613">
      <w:pPr>
        <w:bidi/>
        <w:rPr>
          <w:rFonts w:asciiTheme="minorBidi" w:hAnsiTheme="minorBidi"/>
          <w:sz w:val="24"/>
          <w:szCs w:val="24"/>
          <w:rtl/>
        </w:rPr>
      </w:pPr>
      <w:r w:rsidRPr="002809E3">
        <w:rPr>
          <w:rFonts w:asciiTheme="minorBidi" w:hAnsiTheme="minorBidi"/>
          <w:sz w:val="24"/>
          <w:szCs w:val="24"/>
          <w:rtl/>
        </w:rPr>
        <w:t xml:space="preserve">מעבר לכך, </w:t>
      </w:r>
      <w:r w:rsidR="00CB3B6A" w:rsidRPr="002809E3">
        <w:rPr>
          <w:rFonts w:asciiTheme="minorBidi" w:hAnsiTheme="minorBidi"/>
          <w:sz w:val="24"/>
          <w:szCs w:val="24"/>
          <w:rtl/>
        </w:rPr>
        <w:t xml:space="preserve">כנגד הטענה של גלבר בדבר ההיבריס שאחז בצה"ל ראוי להציב </w:t>
      </w:r>
      <w:r w:rsidR="005E7613" w:rsidRPr="002809E3">
        <w:rPr>
          <w:rFonts w:asciiTheme="minorBidi" w:hAnsiTheme="minorBidi"/>
          <w:sz w:val="24"/>
          <w:szCs w:val="24"/>
          <w:rtl/>
        </w:rPr>
        <w:t>את הישגיו שמציבים טענה זו במקום הראוי לה</w:t>
      </w:r>
      <w:r w:rsidR="00CB3B6A" w:rsidRPr="002809E3">
        <w:rPr>
          <w:rFonts w:asciiTheme="minorBidi" w:hAnsiTheme="minorBidi"/>
          <w:sz w:val="24"/>
          <w:szCs w:val="24"/>
          <w:rtl/>
        </w:rPr>
        <w:t>:</w:t>
      </w:r>
    </w:p>
    <w:p w:rsidR="00CB3B6A" w:rsidRPr="002809E3" w:rsidRDefault="00CB3B6A" w:rsidP="00150757">
      <w:pPr>
        <w:pStyle w:val="a3"/>
        <w:numPr>
          <w:ilvl w:val="0"/>
          <w:numId w:val="2"/>
        </w:numPr>
        <w:bidi/>
        <w:rPr>
          <w:rFonts w:asciiTheme="minorBidi" w:hAnsiTheme="minorBidi"/>
          <w:sz w:val="24"/>
          <w:szCs w:val="24"/>
        </w:rPr>
      </w:pPr>
      <w:r w:rsidRPr="002809E3">
        <w:rPr>
          <w:rFonts w:asciiTheme="minorBidi" w:hAnsiTheme="minorBidi"/>
          <w:sz w:val="24"/>
          <w:szCs w:val="24"/>
          <w:rtl/>
        </w:rPr>
        <w:t xml:space="preserve">אפילו במצב ההיערכות הלקוי שלו ולמרות יחסי כוחות בלתי אפשריים, </w:t>
      </w:r>
      <w:r w:rsidR="00630660" w:rsidRPr="002809E3">
        <w:rPr>
          <w:rFonts w:asciiTheme="minorBidi" w:hAnsiTheme="minorBidi"/>
          <w:sz w:val="24"/>
          <w:szCs w:val="24"/>
          <w:rtl/>
        </w:rPr>
        <w:t xml:space="preserve">צה"ל בלם </w:t>
      </w:r>
      <w:r w:rsidRPr="002809E3">
        <w:rPr>
          <w:rFonts w:asciiTheme="minorBidi" w:hAnsiTheme="minorBidi"/>
          <w:sz w:val="24"/>
          <w:szCs w:val="24"/>
          <w:rtl/>
        </w:rPr>
        <w:t xml:space="preserve">את התקדמות הצבא הסורי ברמת הגולן </w:t>
      </w:r>
      <w:r w:rsidR="00630660" w:rsidRPr="002809E3">
        <w:rPr>
          <w:rFonts w:asciiTheme="minorBidi" w:hAnsiTheme="minorBidi"/>
          <w:sz w:val="24"/>
          <w:szCs w:val="24"/>
          <w:rtl/>
        </w:rPr>
        <w:t>כ-24 שעות מפרוץ המלחמה.</w:t>
      </w:r>
    </w:p>
    <w:p w:rsidR="005E7613" w:rsidRPr="002809E3" w:rsidRDefault="005E7613" w:rsidP="00BB5461">
      <w:pPr>
        <w:pStyle w:val="a3"/>
        <w:numPr>
          <w:ilvl w:val="0"/>
          <w:numId w:val="2"/>
        </w:numPr>
        <w:bidi/>
        <w:rPr>
          <w:rFonts w:asciiTheme="minorBidi" w:hAnsiTheme="minorBidi"/>
          <w:sz w:val="24"/>
          <w:szCs w:val="24"/>
        </w:rPr>
      </w:pPr>
      <w:r w:rsidRPr="002809E3">
        <w:rPr>
          <w:rFonts w:asciiTheme="minorBidi" w:hAnsiTheme="minorBidi"/>
          <w:sz w:val="24"/>
          <w:szCs w:val="24"/>
          <w:rtl/>
        </w:rPr>
        <w:t>קצב גיוס המילואים היה מהיר בהרבה מהצפוי ורוב הכוחות ה</w:t>
      </w:r>
      <w:r w:rsidR="00BB5461" w:rsidRPr="002809E3">
        <w:rPr>
          <w:rFonts w:asciiTheme="minorBidi" w:hAnsiTheme="minorBidi"/>
          <w:sz w:val="24"/>
          <w:szCs w:val="24"/>
          <w:rtl/>
        </w:rPr>
        <w:t>גיעו ל</w:t>
      </w:r>
      <w:r w:rsidRPr="002809E3">
        <w:rPr>
          <w:rFonts w:asciiTheme="minorBidi" w:hAnsiTheme="minorBidi"/>
          <w:sz w:val="24"/>
          <w:szCs w:val="24"/>
          <w:rtl/>
        </w:rPr>
        <w:t>חזית הלחימה 48 שעות לאחר שהמלחמה פרצה ולא עד ששה ימים כפי שתוכנן. ההישג הזה נותן ביטוי ליכולות לוגיסטיות, מוטיבציה, כושר אלתור ויכולת תפקוד מצוינת תחת לחץ.</w:t>
      </w:r>
    </w:p>
    <w:p w:rsidR="000A0421" w:rsidRPr="002809E3" w:rsidRDefault="00630660" w:rsidP="00BB5461">
      <w:pPr>
        <w:pStyle w:val="a3"/>
        <w:numPr>
          <w:ilvl w:val="0"/>
          <w:numId w:val="2"/>
        </w:numPr>
        <w:bidi/>
        <w:rPr>
          <w:rFonts w:asciiTheme="minorBidi" w:hAnsiTheme="minorBidi"/>
          <w:sz w:val="24"/>
          <w:szCs w:val="24"/>
        </w:rPr>
      </w:pPr>
      <w:r w:rsidRPr="002809E3">
        <w:rPr>
          <w:rFonts w:asciiTheme="minorBidi" w:hAnsiTheme="minorBidi"/>
          <w:sz w:val="24"/>
          <w:szCs w:val="24"/>
          <w:rtl/>
        </w:rPr>
        <w:t>בתוך 48 שעות מפרוץ המלחמה צה"ל עבר למתקפות נגד בשתי החזיתות. אין בהיסטוריה המודרנית דוגמא לצבא שספג מכות כל כך קשות עם פרוץ המלחמה ועבר כל כך מ</w:t>
      </w:r>
      <w:r w:rsidR="005E7613" w:rsidRPr="002809E3">
        <w:rPr>
          <w:rFonts w:asciiTheme="minorBidi" w:hAnsiTheme="minorBidi"/>
          <w:sz w:val="24"/>
          <w:szCs w:val="24"/>
          <w:rtl/>
        </w:rPr>
        <w:t xml:space="preserve">הר למתקפת </w:t>
      </w:r>
      <w:r w:rsidR="005E7613" w:rsidRPr="002809E3">
        <w:rPr>
          <w:rFonts w:asciiTheme="minorBidi" w:hAnsiTheme="minorBidi"/>
          <w:sz w:val="24"/>
          <w:szCs w:val="24"/>
          <w:rtl/>
        </w:rPr>
        <w:lastRenderedPageBreak/>
        <w:t>נגד. צבאות</w:t>
      </w:r>
      <w:r w:rsidR="00BB5461" w:rsidRPr="002809E3">
        <w:rPr>
          <w:rFonts w:asciiTheme="minorBidi" w:hAnsiTheme="minorBidi"/>
          <w:sz w:val="24"/>
          <w:szCs w:val="24"/>
          <w:rtl/>
        </w:rPr>
        <w:t xml:space="preserve"> אחרים</w:t>
      </w:r>
      <w:r w:rsidR="005E7613" w:rsidRPr="002809E3">
        <w:rPr>
          <w:rFonts w:asciiTheme="minorBidi" w:hAnsiTheme="minorBidi"/>
          <w:sz w:val="24"/>
          <w:szCs w:val="24"/>
          <w:rtl/>
        </w:rPr>
        <w:t xml:space="preserve"> שהופתעו</w:t>
      </w:r>
      <w:r w:rsidR="00A84D20" w:rsidRPr="002809E3">
        <w:rPr>
          <w:rFonts w:asciiTheme="minorBidi" w:hAnsiTheme="minorBidi"/>
          <w:sz w:val="24"/>
          <w:szCs w:val="24"/>
          <w:rtl/>
        </w:rPr>
        <w:t xml:space="preserve"> כמו צה"ל</w:t>
      </w:r>
      <w:r w:rsidR="005E7613" w:rsidRPr="002809E3">
        <w:rPr>
          <w:rFonts w:asciiTheme="minorBidi" w:hAnsiTheme="minorBidi"/>
          <w:sz w:val="24"/>
          <w:szCs w:val="24"/>
          <w:rtl/>
        </w:rPr>
        <w:t xml:space="preserve"> הובסו במלחמה או התאוששו מהמפלה </w:t>
      </w:r>
      <w:r w:rsidR="00BB5461" w:rsidRPr="002809E3">
        <w:rPr>
          <w:rFonts w:asciiTheme="minorBidi" w:hAnsiTheme="minorBidi"/>
          <w:sz w:val="24"/>
          <w:szCs w:val="24"/>
          <w:rtl/>
        </w:rPr>
        <w:t>ש</w:t>
      </w:r>
      <w:r w:rsidR="005E7613" w:rsidRPr="002809E3">
        <w:rPr>
          <w:rFonts w:asciiTheme="minorBidi" w:hAnsiTheme="minorBidi"/>
          <w:sz w:val="24"/>
          <w:szCs w:val="24"/>
          <w:rtl/>
        </w:rPr>
        <w:t xml:space="preserve">בתחילתה </w:t>
      </w:r>
      <w:r w:rsidR="00BB5461" w:rsidRPr="002809E3">
        <w:rPr>
          <w:rFonts w:asciiTheme="minorBidi" w:hAnsiTheme="minorBidi"/>
          <w:sz w:val="24"/>
          <w:szCs w:val="24"/>
          <w:rtl/>
        </w:rPr>
        <w:t xml:space="preserve">רק </w:t>
      </w:r>
      <w:r w:rsidR="005E7613" w:rsidRPr="002809E3">
        <w:rPr>
          <w:rFonts w:asciiTheme="minorBidi" w:hAnsiTheme="minorBidi"/>
          <w:sz w:val="24"/>
          <w:szCs w:val="24"/>
          <w:rtl/>
        </w:rPr>
        <w:t>חודשים לאחר שהחלה.</w:t>
      </w:r>
    </w:p>
    <w:p w:rsidR="001C58C2" w:rsidRPr="002809E3" w:rsidRDefault="000A0421" w:rsidP="00A84D20">
      <w:pPr>
        <w:pStyle w:val="a3"/>
        <w:numPr>
          <w:ilvl w:val="0"/>
          <w:numId w:val="2"/>
        </w:numPr>
        <w:bidi/>
        <w:rPr>
          <w:rFonts w:asciiTheme="minorBidi" w:hAnsiTheme="minorBidi"/>
          <w:sz w:val="24"/>
          <w:szCs w:val="24"/>
        </w:rPr>
      </w:pPr>
      <w:r w:rsidRPr="002809E3">
        <w:rPr>
          <w:rFonts w:asciiTheme="minorBidi" w:hAnsiTheme="minorBidi"/>
          <w:sz w:val="24"/>
          <w:szCs w:val="24"/>
          <w:rtl/>
        </w:rPr>
        <w:t>בחמשת ימי הלחימה הראשונים איבדו הסורים 1</w:t>
      </w:r>
      <w:r w:rsidR="002809E3">
        <w:rPr>
          <w:rFonts w:asciiTheme="minorBidi" w:hAnsiTheme="minorBidi" w:hint="cs"/>
          <w:sz w:val="24"/>
          <w:szCs w:val="24"/>
          <w:rtl/>
        </w:rPr>
        <w:t>,</w:t>
      </w:r>
      <w:r w:rsidRPr="002809E3">
        <w:rPr>
          <w:rFonts w:asciiTheme="minorBidi" w:hAnsiTheme="minorBidi"/>
          <w:sz w:val="24"/>
          <w:szCs w:val="24"/>
          <w:rtl/>
        </w:rPr>
        <w:t>200 מתוך 1</w:t>
      </w:r>
      <w:r w:rsidR="002809E3">
        <w:rPr>
          <w:rFonts w:asciiTheme="minorBidi" w:hAnsiTheme="minorBidi" w:hint="cs"/>
          <w:sz w:val="24"/>
          <w:szCs w:val="24"/>
          <w:rtl/>
        </w:rPr>
        <w:t>,</w:t>
      </w:r>
      <w:r w:rsidRPr="002809E3">
        <w:rPr>
          <w:rFonts w:asciiTheme="minorBidi" w:hAnsiTheme="minorBidi"/>
          <w:sz w:val="24"/>
          <w:szCs w:val="24"/>
          <w:rtl/>
        </w:rPr>
        <w:t>500 טנקים</w:t>
      </w:r>
      <w:r w:rsidR="002809E3">
        <w:rPr>
          <w:rFonts w:asciiTheme="minorBidi" w:hAnsiTheme="minorBidi" w:hint="cs"/>
          <w:sz w:val="24"/>
          <w:szCs w:val="24"/>
          <w:rtl/>
        </w:rPr>
        <w:t xml:space="preserve"> </w:t>
      </w:r>
      <w:r w:rsidRPr="002809E3">
        <w:rPr>
          <w:rFonts w:asciiTheme="minorBidi" w:hAnsiTheme="minorBidi"/>
          <w:sz w:val="24"/>
          <w:szCs w:val="24"/>
          <w:rtl/>
        </w:rPr>
        <w:t>איתם פתחו את המערכה. לאורך כל ימי המלחמה האל</w:t>
      </w:r>
      <w:r w:rsidR="00A84D20" w:rsidRPr="002809E3">
        <w:rPr>
          <w:rFonts w:asciiTheme="minorBidi" w:hAnsiTheme="minorBidi"/>
          <w:sz w:val="24"/>
          <w:szCs w:val="24"/>
          <w:rtl/>
        </w:rPr>
        <w:t>ה צה"ל היה בנחיתות מספרית בגולן</w:t>
      </w:r>
      <w:r w:rsidR="002809E3">
        <w:rPr>
          <w:rFonts w:asciiTheme="minorBidi" w:hAnsiTheme="minorBidi" w:hint="cs"/>
          <w:sz w:val="24"/>
          <w:szCs w:val="24"/>
          <w:rtl/>
        </w:rPr>
        <w:t xml:space="preserve"> </w:t>
      </w:r>
      <w:r w:rsidR="00A84D20" w:rsidRPr="002809E3">
        <w:rPr>
          <w:rFonts w:asciiTheme="minorBidi" w:hAnsiTheme="minorBidi"/>
          <w:sz w:val="24"/>
          <w:szCs w:val="24"/>
          <w:rtl/>
        </w:rPr>
        <w:t>ו</w:t>
      </w:r>
      <w:r w:rsidRPr="002809E3">
        <w:rPr>
          <w:rFonts w:asciiTheme="minorBidi" w:hAnsiTheme="minorBidi"/>
          <w:sz w:val="24"/>
          <w:szCs w:val="24"/>
          <w:rtl/>
        </w:rPr>
        <w:t>רוב הכוחות שהביסו את הסורים היו כוחות מילואים שגויסו והתארגנו בחופזה</w:t>
      </w:r>
      <w:r w:rsidR="00A84D20" w:rsidRPr="002809E3">
        <w:rPr>
          <w:rFonts w:asciiTheme="minorBidi" w:hAnsiTheme="minorBidi"/>
          <w:sz w:val="24"/>
          <w:szCs w:val="24"/>
          <w:rtl/>
        </w:rPr>
        <w:t>.</w:t>
      </w:r>
      <w:r w:rsidRPr="002809E3">
        <w:rPr>
          <w:rFonts w:asciiTheme="minorBidi" w:hAnsiTheme="minorBidi"/>
          <w:sz w:val="24"/>
          <w:szCs w:val="24"/>
          <w:rtl/>
        </w:rPr>
        <w:t xml:space="preserve"> בחלק לא קטן מהקרבות נלחמו טנקי שרמן (משופרים) של מלחמת העולם השנייה בטנקים סורים מודרניים והכריעו אותם</w:t>
      </w:r>
      <w:r w:rsidR="00A84D20" w:rsidRPr="002809E3">
        <w:rPr>
          <w:rFonts w:asciiTheme="minorBidi" w:hAnsiTheme="minorBidi"/>
          <w:sz w:val="24"/>
          <w:szCs w:val="24"/>
          <w:rtl/>
        </w:rPr>
        <w:t xml:space="preserve"> (כפי שהיה גם בקרב של חטיבה 11 ב-14 באוקטובר)</w:t>
      </w:r>
      <w:r w:rsidRPr="002809E3">
        <w:rPr>
          <w:rFonts w:asciiTheme="minorBidi" w:hAnsiTheme="minorBidi"/>
          <w:sz w:val="24"/>
          <w:szCs w:val="24"/>
          <w:rtl/>
        </w:rPr>
        <w:t>.</w:t>
      </w:r>
    </w:p>
    <w:p w:rsidR="00BB5461" w:rsidRPr="002809E3" w:rsidRDefault="00A84D20" w:rsidP="00A84D20">
      <w:pPr>
        <w:pStyle w:val="a3"/>
        <w:numPr>
          <w:ilvl w:val="0"/>
          <w:numId w:val="2"/>
        </w:numPr>
        <w:bidi/>
        <w:rPr>
          <w:rFonts w:asciiTheme="minorBidi" w:hAnsiTheme="minorBidi"/>
          <w:sz w:val="24"/>
          <w:szCs w:val="24"/>
        </w:rPr>
      </w:pPr>
      <w:r w:rsidRPr="002809E3">
        <w:rPr>
          <w:rFonts w:asciiTheme="minorBidi" w:hAnsiTheme="minorBidi"/>
          <w:sz w:val="24"/>
          <w:szCs w:val="24"/>
          <w:rtl/>
        </w:rPr>
        <w:t>המלחמה הסתיימה</w:t>
      </w:r>
      <w:r w:rsidR="00BB5461" w:rsidRPr="002809E3">
        <w:rPr>
          <w:rFonts w:asciiTheme="minorBidi" w:hAnsiTheme="minorBidi"/>
          <w:sz w:val="24"/>
          <w:szCs w:val="24"/>
          <w:rtl/>
        </w:rPr>
        <w:t xml:space="preserve"> בקווים בהם הסתיימה ובזעקות שבר מצד מצרים להפסקת אש</w:t>
      </w:r>
      <w:r w:rsidRPr="002809E3">
        <w:rPr>
          <w:rFonts w:asciiTheme="minorBidi" w:hAnsiTheme="minorBidi"/>
          <w:sz w:val="24"/>
          <w:szCs w:val="24"/>
          <w:rtl/>
        </w:rPr>
        <w:t>,</w:t>
      </w:r>
      <w:r w:rsidR="004E6B52" w:rsidRPr="002809E3">
        <w:rPr>
          <w:rFonts w:asciiTheme="minorBidi" w:hAnsiTheme="minorBidi"/>
          <w:sz w:val="24"/>
          <w:szCs w:val="24"/>
          <w:rtl/>
        </w:rPr>
        <w:t xml:space="preserve"> מתוך חשש מוצדק לתבוסה מלאה של הצבא המצרי</w:t>
      </w:r>
      <w:r w:rsidR="00BB5461" w:rsidRPr="002809E3">
        <w:rPr>
          <w:rFonts w:asciiTheme="minorBidi" w:hAnsiTheme="minorBidi"/>
          <w:sz w:val="24"/>
          <w:szCs w:val="24"/>
          <w:rtl/>
        </w:rPr>
        <w:t>. זאת, למרות הדרך בה נפתחה.</w:t>
      </w:r>
    </w:p>
    <w:p w:rsidR="009D6C73" w:rsidRPr="002809E3" w:rsidRDefault="00BB5461" w:rsidP="00D40B2E">
      <w:pPr>
        <w:pStyle w:val="a3"/>
        <w:numPr>
          <w:ilvl w:val="0"/>
          <w:numId w:val="2"/>
        </w:numPr>
        <w:bidi/>
        <w:rPr>
          <w:rFonts w:asciiTheme="minorBidi" w:hAnsiTheme="minorBidi"/>
          <w:sz w:val="24"/>
          <w:szCs w:val="24"/>
        </w:rPr>
      </w:pPr>
      <w:r w:rsidRPr="002809E3">
        <w:rPr>
          <w:rFonts w:asciiTheme="minorBidi" w:hAnsiTheme="minorBidi"/>
          <w:sz w:val="24"/>
          <w:szCs w:val="24"/>
          <w:rtl/>
        </w:rPr>
        <w:t xml:space="preserve">חיל האוויר, שבו הושקע מעל 50% מתקציב הביטחון וזאת כדי שיוכל לסייע משמעותית ללחימת כוחות היבשה, לא הגיש לאורך רוב המלחמה סיוע יעיל. </w:t>
      </w:r>
      <w:r w:rsidR="004E6B52" w:rsidRPr="002809E3">
        <w:rPr>
          <w:rFonts w:asciiTheme="minorBidi" w:hAnsiTheme="minorBidi"/>
          <w:sz w:val="24"/>
          <w:szCs w:val="24"/>
          <w:rtl/>
        </w:rPr>
        <w:t>תוצאות הלחימה הוכיחו שכוחות היבשה היו ברוב המק</w:t>
      </w:r>
      <w:r w:rsidR="00A84D20" w:rsidRPr="002809E3">
        <w:rPr>
          <w:rFonts w:asciiTheme="minorBidi" w:hAnsiTheme="minorBidi"/>
          <w:sz w:val="24"/>
          <w:szCs w:val="24"/>
          <w:rtl/>
        </w:rPr>
        <w:t>ר</w:t>
      </w:r>
      <w:r w:rsidR="004E6B52" w:rsidRPr="002809E3">
        <w:rPr>
          <w:rFonts w:asciiTheme="minorBidi" w:hAnsiTheme="minorBidi"/>
          <w:sz w:val="24"/>
          <w:szCs w:val="24"/>
          <w:rtl/>
        </w:rPr>
        <w:t>ים טובים דיים להשיג את ההישגים, אף כי במחיר כבד, גם ללא הסיוע של חיל האוויר.</w:t>
      </w:r>
    </w:p>
    <w:p w:rsidR="00BD7D25" w:rsidRPr="002809E3" w:rsidRDefault="004E6B52" w:rsidP="00E84EF6">
      <w:pPr>
        <w:bidi/>
        <w:rPr>
          <w:rFonts w:asciiTheme="minorBidi" w:hAnsiTheme="minorBidi"/>
          <w:sz w:val="24"/>
          <w:szCs w:val="24"/>
          <w:rtl/>
        </w:rPr>
      </w:pPr>
      <w:r w:rsidRPr="002809E3">
        <w:rPr>
          <w:rFonts w:asciiTheme="minorBidi" w:hAnsiTheme="minorBidi"/>
          <w:sz w:val="24"/>
          <w:szCs w:val="24"/>
          <w:rtl/>
        </w:rPr>
        <w:t xml:space="preserve">לכן, לדעתי, טענת ההיבריס של גלבר לא תופסת. צה"ל </w:t>
      </w:r>
      <w:r w:rsidR="00BD7D25" w:rsidRPr="002809E3">
        <w:rPr>
          <w:rFonts w:asciiTheme="minorBidi" w:hAnsiTheme="minorBidi"/>
          <w:sz w:val="24"/>
          <w:szCs w:val="24"/>
          <w:rtl/>
        </w:rPr>
        <w:t xml:space="preserve">של 1973 היה צבא </w:t>
      </w:r>
      <w:r w:rsidRPr="002809E3">
        <w:rPr>
          <w:rFonts w:asciiTheme="minorBidi" w:hAnsiTheme="minorBidi"/>
          <w:sz w:val="24"/>
          <w:szCs w:val="24"/>
          <w:rtl/>
        </w:rPr>
        <w:t>מצוין</w:t>
      </w:r>
      <w:r w:rsidR="00BD7D25" w:rsidRPr="002809E3">
        <w:rPr>
          <w:rFonts w:asciiTheme="minorBidi" w:hAnsiTheme="minorBidi"/>
          <w:sz w:val="24"/>
          <w:szCs w:val="24"/>
          <w:rtl/>
        </w:rPr>
        <w:t xml:space="preserve">. היו בו פגמים שהוחרפו בשל </w:t>
      </w:r>
      <w:r w:rsidR="00E84EF6" w:rsidRPr="002809E3">
        <w:rPr>
          <w:rFonts w:asciiTheme="minorBidi" w:hAnsiTheme="minorBidi"/>
          <w:sz w:val="24"/>
          <w:szCs w:val="24"/>
          <w:rtl/>
        </w:rPr>
        <w:t>תנאי</w:t>
      </w:r>
      <w:r w:rsidR="00BD7D25" w:rsidRPr="002809E3">
        <w:rPr>
          <w:rFonts w:asciiTheme="minorBidi" w:hAnsiTheme="minorBidi"/>
          <w:sz w:val="24"/>
          <w:szCs w:val="24"/>
          <w:rtl/>
        </w:rPr>
        <w:t xml:space="preserve"> הפתיחה של המלחמה</w:t>
      </w:r>
      <w:r w:rsidR="00E84EF6" w:rsidRPr="002809E3">
        <w:rPr>
          <w:rFonts w:asciiTheme="minorBidi" w:hAnsiTheme="minorBidi"/>
          <w:sz w:val="24"/>
          <w:szCs w:val="24"/>
          <w:rtl/>
        </w:rPr>
        <w:t>,אבל העובדה היא ש</w:t>
      </w:r>
      <w:r w:rsidRPr="002809E3">
        <w:rPr>
          <w:rFonts w:asciiTheme="minorBidi" w:hAnsiTheme="minorBidi"/>
          <w:sz w:val="24"/>
          <w:szCs w:val="24"/>
          <w:rtl/>
        </w:rPr>
        <w:t>למרות תנאי</w:t>
      </w:r>
      <w:r w:rsidR="00E84EF6" w:rsidRPr="002809E3">
        <w:rPr>
          <w:rFonts w:asciiTheme="minorBidi" w:hAnsiTheme="minorBidi"/>
          <w:sz w:val="24"/>
          <w:szCs w:val="24"/>
          <w:rtl/>
        </w:rPr>
        <w:t xml:space="preserve">ם אלה </w:t>
      </w:r>
      <w:r w:rsidRPr="002809E3">
        <w:rPr>
          <w:rFonts w:asciiTheme="minorBidi" w:hAnsiTheme="minorBidi"/>
          <w:sz w:val="24"/>
          <w:szCs w:val="24"/>
          <w:rtl/>
        </w:rPr>
        <w:t xml:space="preserve">הוא הצליח להתאושש במהירות ולנצח את המלחמה. זה היה צבא עם ביטחון עצמי שבדיעבד התברר כמוצדק. </w:t>
      </w:r>
    </w:p>
    <w:p w:rsidR="004E6B52" w:rsidRPr="002809E3" w:rsidRDefault="00BD7D25" w:rsidP="00E84EF6">
      <w:pPr>
        <w:bidi/>
        <w:rPr>
          <w:rFonts w:asciiTheme="minorBidi" w:hAnsiTheme="minorBidi"/>
          <w:sz w:val="24"/>
          <w:szCs w:val="24"/>
          <w:rtl/>
        </w:rPr>
      </w:pPr>
      <w:r w:rsidRPr="002809E3">
        <w:rPr>
          <w:rFonts w:asciiTheme="minorBidi" w:hAnsiTheme="minorBidi"/>
          <w:sz w:val="24"/>
          <w:szCs w:val="24"/>
          <w:rtl/>
        </w:rPr>
        <w:t>באופן מוזר גם קיפניס וגם גלבר מתעלמים לחלוטין מ</w:t>
      </w:r>
      <w:r w:rsidR="00E84EF6" w:rsidRPr="002809E3">
        <w:rPr>
          <w:rFonts w:asciiTheme="minorBidi" w:hAnsiTheme="minorBidi"/>
          <w:sz w:val="24"/>
          <w:szCs w:val="24"/>
          <w:rtl/>
        </w:rPr>
        <w:t xml:space="preserve">תפקידו של </w:t>
      </w:r>
      <w:r w:rsidRPr="002809E3">
        <w:rPr>
          <w:rFonts w:asciiTheme="minorBidi" w:hAnsiTheme="minorBidi"/>
          <w:sz w:val="24"/>
          <w:szCs w:val="24"/>
          <w:rtl/>
        </w:rPr>
        <w:t>כשל ההתרעה</w:t>
      </w:r>
      <w:r w:rsidR="00E84EF6" w:rsidRPr="002809E3">
        <w:rPr>
          <w:rFonts w:asciiTheme="minorBidi" w:hAnsiTheme="minorBidi"/>
          <w:sz w:val="24"/>
          <w:szCs w:val="24"/>
          <w:rtl/>
        </w:rPr>
        <w:t>. במקרה של קיפניס אולי זה בשל העובדה שזעירא היה אחד ממקורותיו המרכזיים ובמקרה של גלבר הדבר פחות ברור. אבל בהיעדר דיון ראוי בתפקיד ההתרעה האסטרטגית בשנים שבין המלחמות, בסיבות לכך שהיא לא ניתנה</w:t>
      </w:r>
      <w:r w:rsidR="00A84D20" w:rsidRPr="002809E3">
        <w:rPr>
          <w:rFonts w:asciiTheme="minorBidi" w:hAnsiTheme="minorBidi"/>
          <w:sz w:val="24"/>
          <w:szCs w:val="24"/>
          <w:rtl/>
        </w:rPr>
        <w:t>,</w:t>
      </w:r>
      <w:r w:rsidR="00E84EF6" w:rsidRPr="002809E3">
        <w:rPr>
          <w:rFonts w:asciiTheme="minorBidi" w:hAnsiTheme="minorBidi"/>
          <w:sz w:val="24"/>
          <w:szCs w:val="24"/>
          <w:rtl/>
        </w:rPr>
        <w:t xml:space="preserve"> ובתוצאות שהיו לכך, </w:t>
      </w:r>
      <w:r w:rsidR="00A84D20" w:rsidRPr="002809E3">
        <w:rPr>
          <w:rFonts w:asciiTheme="minorBidi" w:hAnsiTheme="minorBidi"/>
          <w:sz w:val="24"/>
          <w:szCs w:val="24"/>
          <w:rtl/>
        </w:rPr>
        <w:t>נראה ש</w:t>
      </w:r>
      <w:r w:rsidR="00E84EF6" w:rsidRPr="002809E3">
        <w:rPr>
          <w:rFonts w:asciiTheme="minorBidi" w:hAnsiTheme="minorBidi"/>
          <w:sz w:val="24"/>
          <w:szCs w:val="24"/>
          <w:rtl/>
        </w:rPr>
        <w:t>הם מחפשים את מטבע הכשל מתחת לפנסים חסרי שחר במקרה ש</w:t>
      </w:r>
      <w:r w:rsidR="00A84D20" w:rsidRPr="002809E3">
        <w:rPr>
          <w:rFonts w:asciiTheme="minorBidi" w:hAnsiTheme="minorBidi"/>
          <w:sz w:val="24"/>
          <w:szCs w:val="24"/>
          <w:rtl/>
        </w:rPr>
        <w:t xml:space="preserve">ל קיפניס ומוטעים במקרה של גלבר. </w:t>
      </w:r>
      <w:r w:rsidR="00E84EF6" w:rsidRPr="002809E3">
        <w:rPr>
          <w:rFonts w:asciiTheme="minorBidi" w:hAnsiTheme="minorBidi"/>
          <w:sz w:val="24"/>
          <w:szCs w:val="24"/>
          <w:rtl/>
        </w:rPr>
        <w:t>בכך הם מייצרים נרטיבים מטעים (לדעתי) על אשר אירע במלחמה.</w:t>
      </w:r>
    </w:p>
    <w:p w:rsidR="0014544D" w:rsidRPr="002809E3" w:rsidRDefault="0014544D" w:rsidP="0014544D">
      <w:pPr>
        <w:bidi/>
        <w:rPr>
          <w:rFonts w:asciiTheme="minorBidi" w:hAnsiTheme="minorBidi"/>
          <w:sz w:val="24"/>
          <w:szCs w:val="24"/>
          <w:rtl/>
        </w:rPr>
      </w:pPr>
    </w:p>
    <w:p w:rsidR="00E84EF6" w:rsidRPr="002809E3" w:rsidRDefault="0014544D" w:rsidP="00AB592E">
      <w:pPr>
        <w:bidi/>
        <w:rPr>
          <w:rFonts w:asciiTheme="minorBidi" w:hAnsiTheme="minorBidi"/>
          <w:b/>
          <w:bCs/>
          <w:sz w:val="24"/>
          <w:szCs w:val="24"/>
          <w:rtl/>
        </w:rPr>
      </w:pPr>
      <w:r w:rsidRPr="002809E3">
        <w:rPr>
          <w:rFonts w:asciiTheme="minorBidi" w:hAnsiTheme="minorBidi"/>
          <w:b/>
          <w:bCs/>
          <w:sz w:val="24"/>
          <w:szCs w:val="24"/>
          <w:rtl/>
        </w:rPr>
        <w:t>לשאלת האחריות ל</w:t>
      </w:r>
      <w:r w:rsidR="00AB592E" w:rsidRPr="002809E3">
        <w:rPr>
          <w:rFonts w:asciiTheme="minorBidi" w:hAnsiTheme="minorBidi"/>
          <w:b/>
          <w:bCs/>
          <w:sz w:val="24"/>
          <w:szCs w:val="24"/>
          <w:rtl/>
        </w:rPr>
        <w:t xml:space="preserve">פרוץ </w:t>
      </w:r>
      <w:r w:rsidRPr="002809E3">
        <w:rPr>
          <w:rFonts w:asciiTheme="minorBidi" w:hAnsiTheme="minorBidi"/>
          <w:b/>
          <w:bCs/>
          <w:sz w:val="24"/>
          <w:szCs w:val="24"/>
          <w:rtl/>
        </w:rPr>
        <w:t xml:space="preserve">מלחמת יום הכיפורים </w:t>
      </w:r>
    </w:p>
    <w:p w:rsidR="00533406" w:rsidRPr="002809E3" w:rsidRDefault="0014544D" w:rsidP="00A84D20">
      <w:pPr>
        <w:bidi/>
        <w:rPr>
          <w:rFonts w:asciiTheme="minorBidi" w:hAnsiTheme="minorBidi"/>
          <w:sz w:val="24"/>
          <w:szCs w:val="24"/>
          <w:rtl/>
        </w:rPr>
      </w:pPr>
      <w:r w:rsidRPr="002809E3">
        <w:rPr>
          <w:rFonts w:asciiTheme="minorBidi" w:hAnsiTheme="minorBidi"/>
          <w:sz w:val="24"/>
          <w:szCs w:val="24"/>
          <w:rtl/>
        </w:rPr>
        <w:t>צודק גלבר בטענתו נגד קיפניס שאין להתחיל את המחקר ההיסטורי בנושא זה בפברואר 1973.</w:t>
      </w:r>
      <w:r w:rsidR="00BB2D8E" w:rsidRPr="002809E3">
        <w:rPr>
          <w:rFonts w:asciiTheme="minorBidi" w:hAnsiTheme="minorBidi"/>
          <w:sz w:val="24"/>
          <w:szCs w:val="24"/>
          <w:rtl/>
        </w:rPr>
        <w:t xml:space="preserve"> טועה גלבר בכך שהוא מתחיל לעסוק בנושא עם </w:t>
      </w:r>
      <w:r w:rsidR="00F1088B" w:rsidRPr="002809E3">
        <w:rPr>
          <w:rFonts w:asciiTheme="minorBidi" w:hAnsiTheme="minorBidi"/>
          <w:sz w:val="24"/>
          <w:szCs w:val="24"/>
          <w:rtl/>
        </w:rPr>
        <w:t xml:space="preserve">סיום מלחמת ההתשה באוגוסט 1970. </w:t>
      </w:r>
      <w:r w:rsidR="00BB2D8E" w:rsidRPr="002809E3">
        <w:rPr>
          <w:rFonts w:asciiTheme="minorBidi" w:hAnsiTheme="minorBidi"/>
          <w:sz w:val="24"/>
          <w:szCs w:val="24"/>
          <w:rtl/>
        </w:rPr>
        <w:t xml:space="preserve">טועים שני ההיסטוריונים באמונתם שאת התשובה לשאלת היסוד בדבר </w:t>
      </w:r>
      <w:r w:rsidR="00A84D20" w:rsidRPr="002809E3">
        <w:rPr>
          <w:rFonts w:asciiTheme="minorBidi" w:hAnsiTheme="minorBidi"/>
          <w:sz w:val="24"/>
          <w:szCs w:val="24"/>
          <w:rtl/>
        </w:rPr>
        <w:t>ה</w:t>
      </w:r>
      <w:r w:rsidR="00BB2D8E" w:rsidRPr="002809E3">
        <w:rPr>
          <w:rFonts w:asciiTheme="minorBidi" w:hAnsiTheme="minorBidi"/>
          <w:sz w:val="24"/>
          <w:szCs w:val="24"/>
          <w:rtl/>
        </w:rPr>
        <w:t>אחריות לאי מיצוי התהליך המדיני ופרוץ המלחמה</w:t>
      </w:r>
      <w:r w:rsidR="00533406" w:rsidRPr="002809E3">
        <w:rPr>
          <w:rFonts w:asciiTheme="minorBidi" w:hAnsiTheme="minorBidi"/>
          <w:sz w:val="24"/>
          <w:szCs w:val="24"/>
          <w:rtl/>
        </w:rPr>
        <w:t>,</w:t>
      </w:r>
      <w:r w:rsidR="00BB2D8E" w:rsidRPr="002809E3">
        <w:rPr>
          <w:rFonts w:asciiTheme="minorBidi" w:hAnsiTheme="minorBidi"/>
          <w:sz w:val="24"/>
          <w:szCs w:val="24"/>
          <w:rtl/>
        </w:rPr>
        <w:t xml:space="preserve"> ניתן להבין על ידי נבירה אינסופית במסמכים</w:t>
      </w:r>
      <w:r w:rsidR="00AB592E" w:rsidRPr="002809E3">
        <w:rPr>
          <w:rFonts w:asciiTheme="minorBidi" w:hAnsiTheme="minorBidi"/>
          <w:sz w:val="24"/>
          <w:szCs w:val="24"/>
          <w:rtl/>
        </w:rPr>
        <w:t xml:space="preserve">, </w:t>
      </w:r>
      <w:r w:rsidR="00BB2D8E" w:rsidRPr="002809E3">
        <w:rPr>
          <w:rFonts w:asciiTheme="minorBidi" w:hAnsiTheme="minorBidi"/>
          <w:sz w:val="24"/>
          <w:szCs w:val="24"/>
          <w:rtl/>
        </w:rPr>
        <w:t xml:space="preserve">בתחרות של מי ראה יותר </w:t>
      </w:r>
      <w:r w:rsidR="00533406" w:rsidRPr="002809E3">
        <w:rPr>
          <w:rFonts w:asciiTheme="minorBidi" w:hAnsiTheme="minorBidi"/>
          <w:sz w:val="24"/>
          <w:szCs w:val="24"/>
          <w:rtl/>
        </w:rPr>
        <w:t>תיעוד</w:t>
      </w:r>
      <w:r w:rsidR="00F1088B" w:rsidRPr="002809E3">
        <w:rPr>
          <w:rFonts w:asciiTheme="minorBidi" w:hAnsiTheme="minorBidi"/>
          <w:sz w:val="24"/>
          <w:szCs w:val="24"/>
          <w:rtl/>
        </w:rPr>
        <w:t>,</w:t>
      </w:r>
      <w:r w:rsidR="002809E3">
        <w:rPr>
          <w:rFonts w:asciiTheme="minorBidi" w:hAnsiTheme="minorBidi" w:hint="cs"/>
          <w:sz w:val="24"/>
          <w:szCs w:val="24"/>
          <w:rtl/>
        </w:rPr>
        <w:t xml:space="preserve"> </w:t>
      </w:r>
      <w:r w:rsidR="00BB2D8E" w:rsidRPr="002809E3">
        <w:rPr>
          <w:rFonts w:asciiTheme="minorBidi" w:hAnsiTheme="minorBidi"/>
          <w:sz w:val="24"/>
          <w:szCs w:val="24"/>
          <w:rtl/>
        </w:rPr>
        <w:t xml:space="preserve">ומי ישב יותר שנים בארכיון כזה או אחר. אין בכך כדי לזלזל בתיעוד ארכיוני (אני משתדל לעגן את מחקרי בחומר כזה), אבל </w:t>
      </w:r>
      <w:r w:rsidR="00533406" w:rsidRPr="002809E3">
        <w:rPr>
          <w:rFonts w:asciiTheme="minorBidi" w:hAnsiTheme="minorBidi"/>
          <w:sz w:val="24"/>
          <w:szCs w:val="24"/>
          <w:rtl/>
        </w:rPr>
        <w:t>במקרה הזה</w:t>
      </w:r>
      <w:r w:rsidR="00BB2D8E" w:rsidRPr="002809E3">
        <w:rPr>
          <w:rFonts w:asciiTheme="minorBidi" w:hAnsiTheme="minorBidi"/>
          <w:sz w:val="24"/>
          <w:szCs w:val="24"/>
          <w:rtl/>
        </w:rPr>
        <w:t xml:space="preserve"> חלק ניכר מאבני היסוד </w:t>
      </w:r>
      <w:r w:rsidR="00533406" w:rsidRPr="002809E3">
        <w:rPr>
          <w:rFonts w:asciiTheme="minorBidi" w:hAnsiTheme="minorBidi"/>
          <w:sz w:val="24"/>
          <w:szCs w:val="24"/>
          <w:rtl/>
        </w:rPr>
        <w:t xml:space="preserve">של המענה לשאלת האחריות למלחמה </w:t>
      </w:r>
      <w:r w:rsidR="00BB2D8E" w:rsidRPr="002809E3">
        <w:rPr>
          <w:rFonts w:asciiTheme="minorBidi" w:hAnsiTheme="minorBidi"/>
          <w:sz w:val="24"/>
          <w:szCs w:val="24"/>
          <w:rtl/>
        </w:rPr>
        <w:t>פתוח לכל</w:t>
      </w:r>
      <w:r w:rsidR="00533406" w:rsidRPr="002809E3">
        <w:rPr>
          <w:rFonts w:asciiTheme="minorBidi" w:hAnsiTheme="minorBidi"/>
          <w:sz w:val="24"/>
          <w:szCs w:val="24"/>
          <w:rtl/>
        </w:rPr>
        <w:t xml:space="preserve"> מעל דפי עיתוני התקופה ולכן ראוי להתחיל את המסע שם.</w:t>
      </w:r>
    </w:p>
    <w:p w:rsidR="004E6B52" w:rsidRPr="002809E3" w:rsidRDefault="00533406" w:rsidP="00A84D20">
      <w:pPr>
        <w:bidi/>
        <w:rPr>
          <w:rFonts w:asciiTheme="minorBidi" w:hAnsiTheme="minorBidi"/>
          <w:sz w:val="24"/>
          <w:szCs w:val="24"/>
          <w:rtl/>
        </w:rPr>
      </w:pPr>
      <w:r w:rsidRPr="002809E3">
        <w:rPr>
          <w:rFonts w:asciiTheme="minorBidi" w:hAnsiTheme="minorBidi"/>
          <w:sz w:val="24"/>
          <w:szCs w:val="24"/>
          <w:rtl/>
        </w:rPr>
        <w:t xml:space="preserve">כדי </w:t>
      </w:r>
      <w:r w:rsidR="00F1088B" w:rsidRPr="002809E3">
        <w:rPr>
          <w:rFonts w:asciiTheme="minorBidi" w:hAnsiTheme="minorBidi"/>
          <w:sz w:val="24"/>
          <w:szCs w:val="24"/>
          <w:rtl/>
        </w:rPr>
        <w:t xml:space="preserve">לעשות זאת </w:t>
      </w:r>
      <w:r w:rsidRPr="002809E3">
        <w:rPr>
          <w:rFonts w:asciiTheme="minorBidi" w:hAnsiTheme="minorBidi"/>
          <w:sz w:val="24"/>
          <w:szCs w:val="24"/>
          <w:rtl/>
        </w:rPr>
        <w:t>צריך, ראשית כל להבחין בין פתיחת מו"מ להסדר כולל או חלקי, לבין תוצאת המו"מ</w:t>
      </w:r>
      <w:r w:rsidR="00F1088B" w:rsidRPr="002809E3">
        <w:rPr>
          <w:rFonts w:asciiTheme="minorBidi" w:hAnsiTheme="minorBidi"/>
          <w:sz w:val="24"/>
          <w:szCs w:val="24"/>
          <w:rtl/>
        </w:rPr>
        <w:t xml:space="preserve"> בסופו</w:t>
      </w:r>
      <w:r w:rsidRPr="002809E3">
        <w:rPr>
          <w:rFonts w:asciiTheme="minorBidi" w:hAnsiTheme="minorBidi"/>
          <w:sz w:val="24"/>
          <w:szCs w:val="24"/>
          <w:rtl/>
        </w:rPr>
        <w:t>. אין לנו כל דרך לדעת כיצד היה מסתיים מו"מ ישראלי-מצרי אם היה נ</w:t>
      </w:r>
      <w:r w:rsidR="001C372A" w:rsidRPr="002809E3">
        <w:rPr>
          <w:rFonts w:asciiTheme="minorBidi" w:hAnsiTheme="minorBidi"/>
          <w:sz w:val="24"/>
          <w:szCs w:val="24"/>
          <w:rtl/>
        </w:rPr>
        <w:t xml:space="preserve">פתח לפני המלחמה. יתכן שהיה נכשל כמו ועידת </w:t>
      </w:r>
      <w:r w:rsidRPr="002809E3">
        <w:rPr>
          <w:rFonts w:asciiTheme="minorBidi" w:hAnsiTheme="minorBidi"/>
          <w:sz w:val="24"/>
          <w:szCs w:val="24"/>
          <w:rtl/>
        </w:rPr>
        <w:t>שפרדסטאון</w:t>
      </w:r>
      <w:r w:rsidR="00F1088B" w:rsidRPr="002809E3">
        <w:rPr>
          <w:rFonts w:asciiTheme="minorBidi" w:hAnsiTheme="minorBidi"/>
          <w:sz w:val="24"/>
          <w:szCs w:val="24"/>
          <w:rtl/>
        </w:rPr>
        <w:t xml:space="preserve"> ב</w:t>
      </w:r>
      <w:r w:rsidR="001C372A" w:rsidRPr="002809E3">
        <w:rPr>
          <w:rFonts w:asciiTheme="minorBidi" w:hAnsiTheme="minorBidi"/>
          <w:sz w:val="24"/>
          <w:szCs w:val="24"/>
          <w:rtl/>
        </w:rPr>
        <w:t xml:space="preserve">שנת 2000 </w:t>
      </w:r>
      <w:r w:rsidRPr="002809E3">
        <w:rPr>
          <w:rFonts w:asciiTheme="minorBidi" w:hAnsiTheme="minorBidi"/>
          <w:sz w:val="24"/>
          <w:szCs w:val="24"/>
          <w:rtl/>
        </w:rPr>
        <w:t>ויתכן שהיה מצליח</w:t>
      </w:r>
      <w:r w:rsidR="001C372A" w:rsidRPr="002809E3">
        <w:rPr>
          <w:rFonts w:asciiTheme="minorBidi" w:hAnsiTheme="minorBidi"/>
          <w:sz w:val="24"/>
          <w:szCs w:val="24"/>
          <w:rtl/>
        </w:rPr>
        <w:t xml:space="preserve"> כמו פסגת קמפ-דוד ב-1977. מה שכן נית</w:t>
      </w:r>
      <w:r w:rsidR="00A84D20" w:rsidRPr="002809E3">
        <w:rPr>
          <w:rFonts w:asciiTheme="minorBidi" w:hAnsiTheme="minorBidi"/>
          <w:sz w:val="24"/>
          <w:szCs w:val="24"/>
          <w:rtl/>
        </w:rPr>
        <w:t>ן לקבוע בהסתברות גבוהה למדי הוא</w:t>
      </w:r>
      <w:r w:rsidR="001C372A" w:rsidRPr="002809E3">
        <w:rPr>
          <w:rFonts w:asciiTheme="minorBidi" w:hAnsiTheme="minorBidi"/>
          <w:sz w:val="24"/>
          <w:szCs w:val="24"/>
          <w:rtl/>
        </w:rPr>
        <w:t xml:space="preserve"> מי אחראי לכך שמ</w:t>
      </w:r>
      <w:r w:rsidR="00A84D20" w:rsidRPr="002809E3">
        <w:rPr>
          <w:rFonts w:asciiTheme="minorBidi" w:hAnsiTheme="minorBidi"/>
          <w:sz w:val="24"/>
          <w:szCs w:val="24"/>
          <w:rtl/>
        </w:rPr>
        <w:t>ו"מ כזה לא נפתח</w:t>
      </w:r>
      <w:r w:rsidR="00F1088B" w:rsidRPr="002809E3">
        <w:rPr>
          <w:rFonts w:asciiTheme="minorBidi" w:hAnsiTheme="minorBidi"/>
          <w:sz w:val="24"/>
          <w:szCs w:val="24"/>
          <w:rtl/>
        </w:rPr>
        <w:t>.</w:t>
      </w:r>
      <w:r w:rsidR="001C372A" w:rsidRPr="002809E3">
        <w:rPr>
          <w:rFonts w:asciiTheme="minorBidi" w:hAnsiTheme="minorBidi"/>
          <w:sz w:val="24"/>
          <w:szCs w:val="24"/>
          <w:rtl/>
        </w:rPr>
        <w:t xml:space="preserve"> וגם כאן צריך לזכור שאם היה נפתח הוא לא היה מונע בהכרח את המלחמה.</w:t>
      </w:r>
    </w:p>
    <w:p w:rsidR="00E65101" w:rsidRPr="002809E3" w:rsidRDefault="001C372A" w:rsidP="005D2A2D">
      <w:pPr>
        <w:bidi/>
        <w:rPr>
          <w:rFonts w:asciiTheme="minorBidi" w:hAnsiTheme="minorBidi"/>
          <w:sz w:val="24"/>
          <w:szCs w:val="24"/>
          <w:rtl/>
        </w:rPr>
      </w:pPr>
      <w:r w:rsidRPr="002809E3">
        <w:rPr>
          <w:rFonts w:asciiTheme="minorBidi" w:hAnsiTheme="minorBidi"/>
          <w:sz w:val="24"/>
          <w:szCs w:val="24"/>
          <w:rtl/>
        </w:rPr>
        <w:t xml:space="preserve">כדי להעריך את מידת אחריותן של מצרים וישראל לאי פתיחת מו"מ צריך לבחון את השינויים בעמדותיהן לאורך כל הדרך. </w:t>
      </w:r>
      <w:r w:rsidR="005D2A2D" w:rsidRPr="002809E3">
        <w:rPr>
          <w:rFonts w:asciiTheme="minorBidi" w:hAnsiTheme="minorBidi"/>
          <w:sz w:val="24"/>
          <w:szCs w:val="24"/>
          <w:rtl/>
        </w:rPr>
        <w:t>אני מניח בצד את אחריות ארה"ב כי לכל היותר ניתן להאשים אותה בכך שלא התאמצה ול</w:t>
      </w:r>
      <w:r w:rsidR="00E65101" w:rsidRPr="002809E3">
        <w:rPr>
          <w:rFonts w:asciiTheme="minorBidi" w:hAnsiTheme="minorBidi"/>
          <w:sz w:val="24"/>
          <w:szCs w:val="24"/>
          <w:rtl/>
        </w:rPr>
        <w:t>א ל</w:t>
      </w:r>
      <w:r w:rsidR="005D2A2D" w:rsidRPr="002809E3">
        <w:rPr>
          <w:rFonts w:asciiTheme="minorBidi" w:hAnsiTheme="minorBidi"/>
          <w:sz w:val="24"/>
          <w:szCs w:val="24"/>
          <w:rtl/>
        </w:rPr>
        <w:t xml:space="preserve">חצה מספיק. </w:t>
      </w:r>
      <w:r w:rsidRPr="002809E3">
        <w:rPr>
          <w:rFonts w:asciiTheme="minorBidi" w:hAnsiTheme="minorBidi"/>
          <w:sz w:val="24"/>
          <w:szCs w:val="24"/>
          <w:rtl/>
        </w:rPr>
        <w:t xml:space="preserve">נקודת ההתחלה של </w:t>
      </w:r>
      <w:r w:rsidR="005D2A2D" w:rsidRPr="002809E3">
        <w:rPr>
          <w:rFonts w:asciiTheme="minorBidi" w:hAnsiTheme="minorBidi"/>
          <w:sz w:val="24"/>
          <w:szCs w:val="24"/>
          <w:rtl/>
        </w:rPr>
        <w:t xml:space="preserve">בחינת </w:t>
      </w:r>
      <w:r w:rsidR="00E65101" w:rsidRPr="002809E3">
        <w:rPr>
          <w:rFonts w:asciiTheme="minorBidi" w:hAnsiTheme="minorBidi"/>
          <w:sz w:val="24"/>
          <w:szCs w:val="24"/>
          <w:rtl/>
        </w:rPr>
        <w:t xml:space="preserve">הדרך הזו היא </w:t>
      </w:r>
      <w:r w:rsidRPr="002809E3">
        <w:rPr>
          <w:rFonts w:asciiTheme="minorBidi" w:hAnsiTheme="minorBidi"/>
          <w:sz w:val="24"/>
          <w:szCs w:val="24"/>
          <w:rtl/>
        </w:rPr>
        <w:t xml:space="preserve">מלחמת ששת הימים. עד </w:t>
      </w:r>
      <w:r w:rsidRPr="002809E3">
        <w:rPr>
          <w:rFonts w:asciiTheme="minorBidi" w:hAnsiTheme="minorBidi"/>
          <w:sz w:val="24"/>
          <w:szCs w:val="24"/>
          <w:rtl/>
        </w:rPr>
        <w:lastRenderedPageBreak/>
        <w:t xml:space="preserve">אותה מלחמה למצרים לא הייתה כל </w:t>
      </w:r>
      <w:r w:rsidR="00F1088B" w:rsidRPr="002809E3">
        <w:rPr>
          <w:rFonts w:asciiTheme="minorBidi" w:hAnsiTheme="minorBidi"/>
          <w:sz w:val="24"/>
          <w:szCs w:val="24"/>
          <w:rtl/>
        </w:rPr>
        <w:t>סיבה</w:t>
      </w:r>
      <w:r w:rsidRPr="002809E3">
        <w:rPr>
          <w:rFonts w:asciiTheme="minorBidi" w:hAnsiTheme="minorBidi"/>
          <w:sz w:val="24"/>
          <w:szCs w:val="24"/>
          <w:rtl/>
        </w:rPr>
        <w:t xml:space="preserve"> לפתוח במשא ומתן לשלום</w:t>
      </w:r>
      <w:r w:rsidR="005D2A2D" w:rsidRPr="002809E3">
        <w:rPr>
          <w:rFonts w:asciiTheme="minorBidi" w:hAnsiTheme="minorBidi"/>
          <w:sz w:val="24"/>
          <w:szCs w:val="24"/>
          <w:rtl/>
        </w:rPr>
        <w:t xml:space="preserve"> והכרה בישראל </w:t>
      </w:r>
      <w:r w:rsidRPr="002809E3">
        <w:rPr>
          <w:rFonts w:asciiTheme="minorBidi" w:hAnsiTheme="minorBidi"/>
          <w:sz w:val="24"/>
          <w:szCs w:val="24"/>
          <w:rtl/>
        </w:rPr>
        <w:t>ולישראל לא היה מה לתת למצרים בתמורה להסכם שלום.</w:t>
      </w:r>
      <w:r w:rsidR="00802A18" w:rsidRPr="002809E3">
        <w:rPr>
          <w:rFonts w:asciiTheme="minorBidi" w:hAnsiTheme="minorBidi"/>
          <w:sz w:val="24"/>
          <w:szCs w:val="24"/>
          <w:rtl/>
        </w:rPr>
        <w:t xml:space="preserve"> מלחמת ששת הימים שינתה את התנאים.</w:t>
      </w:r>
    </w:p>
    <w:p w:rsidR="00E65101" w:rsidRPr="002809E3" w:rsidRDefault="00E65101" w:rsidP="00640E59">
      <w:pPr>
        <w:bidi/>
        <w:rPr>
          <w:rFonts w:asciiTheme="minorBidi" w:hAnsiTheme="minorBidi"/>
          <w:sz w:val="24"/>
          <w:szCs w:val="24"/>
        </w:rPr>
      </w:pPr>
      <w:r w:rsidRPr="002809E3">
        <w:rPr>
          <w:rFonts w:asciiTheme="minorBidi" w:hAnsiTheme="minorBidi"/>
          <w:sz w:val="24"/>
          <w:szCs w:val="24"/>
          <w:rtl/>
        </w:rPr>
        <w:t xml:space="preserve">הבסיס לקביעת האחריות לאי פתיחת המשא ומתן הוא </w:t>
      </w:r>
      <w:r w:rsidRPr="002809E3">
        <w:rPr>
          <w:rFonts w:asciiTheme="minorBidi" w:eastAsia="Times New Roman" w:hAnsiTheme="minorBidi"/>
          <w:color w:val="202122"/>
          <w:sz w:val="24"/>
          <w:szCs w:val="24"/>
          <w:u w:val="single"/>
          <w:rtl/>
        </w:rPr>
        <w:t>העמדה הבינלאומית</w:t>
      </w:r>
      <w:r w:rsidRPr="002809E3">
        <w:rPr>
          <w:rFonts w:asciiTheme="minorBidi" w:eastAsia="Times New Roman" w:hAnsiTheme="minorBidi"/>
          <w:color w:val="202122"/>
          <w:sz w:val="24"/>
          <w:szCs w:val="24"/>
          <w:rtl/>
        </w:rPr>
        <w:t xml:space="preserve"> ביחס להסדר </w:t>
      </w:r>
      <w:r w:rsidR="00640E59" w:rsidRPr="002809E3">
        <w:rPr>
          <w:rFonts w:asciiTheme="minorBidi" w:eastAsia="Times New Roman" w:hAnsiTheme="minorBidi"/>
          <w:color w:val="202122"/>
          <w:sz w:val="24"/>
          <w:szCs w:val="24"/>
          <w:rtl/>
        </w:rPr>
        <w:t>ש</w:t>
      </w:r>
      <w:r w:rsidRPr="002809E3">
        <w:rPr>
          <w:rFonts w:asciiTheme="minorBidi" w:eastAsia="Times New Roman" w:hAnsiTheme="minorBidi"/>
          <w:color w:val="202122"/>
          <w:sz w:val="24"/>
          <w:szCs w:val="24"/>
          <w:rtl/>
        </w:rPr>
        <w:t>נקבעה ב</w:t>
      </w:r>
      <w:hyperlink r:id="rId11" w:history="1">
        <w:r w:rsidRPr="002809E3">
          <w:rPr>
            <w:rStyle w:val="Hyperlink"/>
            <w:rFonts w:asciiTheme="minorBidi" w:eastAsia="Times New Roman" w:hAnsiTheme="minorBidi"/>
            <w:sz w:val="24"/>
            <w:szCs w:val="24"/>
            <w:rtl/>
          </w:rPr>
          <w:t>החלטה 242</w:t>
        </w:r>
      </w:hyperlink>
      <w:r w:rsidRPr="002809E3">
        <w:rPr>
          <w:rFonts w:asciiTheme="minorBidi" w:hAnsiTheme="minorBidi"/>
          <w:sz w:val="24"/>
          <w:szCs w:val="24"/>
          <w:rtl/>
        </w:rPr>
        <w:t xml:space="preserve"> של מועצת הביטחון של האו"ם בנובמבר 1967. ההחלטה מהווה את הבסיס לתהליך המדיני ב-55 השנים האחרונות ובמרכזה עומדת הנוסחה של "שטחים תמורת שלום". </w:t>
      </w:r>
      <w:hyperlink r:id="rId12" w:history="1">
        <w:r w:rsidRPr="002809E3">
          <w:rPr>
            <w:rStyle w:val="Hyperlink"/>
            <w:rFonts w:asciiTheme="minorBidi" w:hAnsiTheme="minorBidi"/>
            <w:sz w:val="24"/>
            <w:szCs w:val="24"/>
            <w:rtl/>
          </w:rPr>
          <w:t>בנוסח האנגלי של ההחלטה</w:t>
        </w:r>
      </w:hyperlink>
      <w:r w:rsidRPr="002809E3">
        <w:rPr>
          <w:rFonts w:asciiTheme="minorBidi" w:hAnsiTheme="minorBidi"/>
          <w:sz w:val="24"/>
          <w:szCs w:val="24"/>
          <w:rtl/>
        </w:rPr>
        <w:t xml:space="preserve"> נקבע המונח "שטחים" שאותו פירשה ישראל כהחזרת חלק מהשטחים שנכבשו במלחמה תמורת שלום בעוד </w:t>
      </w:r>
      <w:hyperlink r:id="rId13" w:history="1">
        <w:r w:rsidRPr="002809E3">
          <w:rPr>
            <w:rStyle w:val="Hyperlink"/>
            <w:rFonts w:asciiTheme="minorBidi" w:hAnsiTheme="minorBidi"/>
            <w:sz w:val="24"/>
            <w:szCs w:val="24"/>
            <w:rtl/>
          </w:rPr>
          <w:t>שבנוסח הצרפתי</w:t>
        </w:r>
      </w:hyperlink>
      <w:r w:rsidRPr="002809E3">
        <w:rPr>
          <w:rFonts w:asciiTheme="minorBidi" w:hAnsiTheme="minorBidi"/>
          <w:sz w:val="24"/>
          <w:szCs w:val="24"/>
          <w:rtl/>
        </w:rPr>
        <w:t xml:space="preserve"> של נאמר "השטחים", קרי החזרת כל השטחים שנכבשו במלחמה בתמורה להסכם שלום. דין ראסק, מזכיר המדינה האמריקאי, שעמל קשות כדי להכניס להחלטה בנוסח האנגלי את המילה "שטחים" במקום "השטחים", הסביר בזיכרונותיו כי השימוש במונח "שטחים" נועד לאפשר חילופי שטחים בגבול עם ירדן בגדה המערבית, על פי צרכי שני הצדדים (סביר שחשב על מובלעת לטרון). הנוסח</w:t>
      </w:r>
      <w:r w:rsidR="00640E59" w:rsidRPr="002809E3">
        <w:rPr>
          <w:rFonts w:asciiTheme="minorBidi" w:hAnsiTheme="minorBidi"/>
          <w:sz w:val="24"/>
          <w:szCs w:val="24"/>
          <w:rtl/>
        </w:rPr>
        <w:t xml:space="preserve"> הזה</w:t>
      </w:r>
      <w:r w:rsidRPr="002809E3">
        <w:rPr>
          <w:rFonts w:asciiTheme="minorBidi" w:hAnsiTheme="minorBidi"/>
          <w:sz w:val="24"/>
          <w:szCs w:val="24"/>
          <w:rtl/>
        </w:rPr>
        <w:t xml:space="preserve"> לא התייחס לגבול עם מצרים וסוריה שהיה גבול בינלאומי מוכר לכל דבר וברור היה ששם ישראל נדרשת</w:t>
      </w:r>
      <w:r w:rsidR="00640E59" w:rsidRPr="002809E3">
        <w:rPr>
          <w:rFonts w:asciiTheme="minorBidi" w:hAnsiTheme="minorBidi"/>
          <w:sz w:val="24"/>
          <w:szCs w:val="24"/>
          <w:rtl/>
        </w:rPr>
        <w:t xml:space="preserve"> לחזור לגבול הבינלאומי</w:t>
      </w:r>
      <w:r w:rsidRPr="002809E3">
        <w:rPr>
          <w:rFonts w:asciiTheme="minorBidi" w:hAnsiTheme="minorBidi"/>
          <w:sz w:val="24"/>
          <w:szCs w:val="24"/>
          <w:rtl/>
        </w:rPr>
        <w:t>.</w:t>
      </w:r>
    </w:p>
    <w:p w:rsidR="000D2849" w:rsidRPr="002809E3" w:rsidRDefault="00E65101" w:rsidP="00337E4F">
      <w:pPr>
        <w:bidi/>
        <w:rPr>
          <w:rFonts w:asciiTheme="minorBidi" w:hAnsiTheme="minorBidi"/>
          <w:sz w:val="24"/>
          <w:szCs w:val="24"/>
          <w:rtl/>
        </w:rPr>
      </w:pPr>
      <w:r w:rsidRPr="002809E3">
        <w:rPr>
          <w:rFonts w:asciiTheme="minorBidi" w:hAnsiTheme="minorBidi"/>
          <w:sz w:val="24"/>
          <w:szCs w:val="24"/>
          <w:u w:val="single"/>
          <w:rtl/>
        </w:rPr>
        <w:t>עמדת</w:t>
      </w:r>
      <w:r w:rsidR="00802A18" w:rsidRPr="002809E3">
        <w:rPr>
          <w:rFonts w:asciiTheme="minorBidi" w:hAnsiTheme="minorBidi"/>
          <w:sz w:val="24"/>
          <w:szCs w:val="24"/>
          <w:u w:val="single"/>
          <w:rtl/>
        </w:rPr>
        <w:t xml:space="preserve"> המוצא הישראלית</w:t>
      </w:r>
      <w:r w:rsidR="00337E4F" w:rsidRPr="002809E3">
        <w:rPr>
          <w:rFonts w:asciiTheme="minorBidi" w:hAnsiTheme="minorBidi"/>
          <w:sz w:val="24"/>
          <w:szCs w:val="24"/>
          <w:rtl/>
        </w:rPr>
        <w:t xml:space="preserve"> למו"מ</w:t>
      </w:r>
      <w:r w:rsidR="00802A18" w:rsidRPr="002809E3">
        <w:rPr>
          <w:rFonts w:asciiTheme="minorBidi" w:hAnsiTheme="minorBidi"/>
          <w:sz w:val="24"/>
          <w:szCs w:val="24"/>
          <w:rtl/>
        </w:rPr>
        <w:t xml:space="preserve"> הי</w:t>
      </w:r>
      <w:r w:rsidR="00337E4F" w:rsidRPr="002809E3">
        <w:rPr>
          <w:rFonts w:asciiTheme="minorBidi" w:hAnsiTheme="minorBidi"/>
          <w:sz w:val="24"/>
          <w:szCs w:val="24"/>
          <w:rtl/>
        </w:rPr>
        <w:t>יתה</w:t>
      </w:r>
      <w:hyperlink r:id="rId14" w:history="1">
        <w:r w:rsidR="00802A18" w:rsidRPr="002809E3">
          <w:rPr>
            <w:rStyle w:val="Hyperlink"/>
            <w:rFonts w:asciiTheme="minorBidi" w:hAnsiTheme="minorBidi"/>
            <w:sz w:val="24"/>
            <w:szCs w:val="24"/>
            <w:rtl/>
          </w:rPr>
          <w:t>החלטת ממשלת ישראל מה-19 ליוני 1967</w:t>
        </w:r>
      </w:hyperlink>
      <w:r w:rsidR="00337E4F" w:rsidRPr="002809E3">
        <w:rPr>
          <w:rFonts w:asciiTheme="minorBidi" w:hAnsiTheme="minorBidi"/>
          <w:sz w:val="24"/>
          <w:szCs w:val="24"/>
          <w:rtl/>
        </w:rPr>
        <w:t xml:space="preserve"> שקיבלה עקרונית את החזרה לגבול הבינ"ל עם סוריה ומצרים: י</w:t>
      </w:r>
      <w:r w:rsidR="00802A18" w:rsidRPr="002809E3">
        <w:rPr>
          <w:rFonts w:asciiTheme="minorBidi" w:hAnsiTheme="minorBidi"/>
          <w:sz w:val="24"/>
          <w:szCs w:val="24"/>
          <w:rtl/>
        </w:rPr>
        <w:t>שראל "מציעה כריתת חוזה שלום עם מצרים על בסיס הגבול הבינ"ל וצורכי הביטחון של ישראל"</w:t>
      </w:r>
      <w:r w:rsidR="000D2849" w:rsidRPr="002809E3">
        <w:rPr>
          <w:rFonts w:asciiTheme="minorBidi" w:hAnsiTheme="minorBidi"/>
          <w:sz w:val="24"/>
          <w:szCs w:val="24"/>
          <w:rtl/>
        </w:rPr>
        <w:t>. צרכי הביטחון הם:</w:t>
      </w:r>
      <w:r w:rsidR="00337E4F" w:rsidRPr="002809E3">
        <w:rPr>
          <w:rFonts w:asciiTheme="minorBidi" w:hAnsiTheme="minorBidi"/>
          <w:sz w:val="24"/>
          <w:szCs w:val="24"/>
          <w:rtl/>
        </w:rPr>
        <w:t>"</w:t>
      </w:r>
      <w:r w:rsidR="000D2849" w:rsidRPr="002809E3">
        <w:rPr>
          <w:rFonts w:asciiTheme="minorBidi" w:hAnsiTheme="minorBidi"/>
          <w:sz w:val="24"/>
          <w:szCs w:val="24"/>
          <w:rtl/>
        </w:rPr>
        <w:t>1) הבטחת חופש השיט במיצרי טיראן ובמפרץ שלמה; 2) הבטחת חופש שיט בתעלת סואץ</w:t>
      </w:r>
      <w:r w:rsidR="00802A18" w:rsidRPr="002809E3">
        <w:rPr>
          <w:rFonts w:asciiTheme="minorBidi" w:hAnsiTheme="minorBidi"/>
          <w:sz w:val="24"/>
          <w:szCs w:val="24"/>
          <w:rtl/>
        </w:rPr>
        <w:t>;</w:t>
      </w:r>
      <w:r w:rsidR="000D2849" w:rsidRPr="002809E3">
        <w:rPr>
          <w:rFonts w:asciiTheme="minorBidi" w:hAnsiTheme="minorBidi"/>
          <w:sz w:val="24"/>
          <w:szCs w:val="24"/>
          <w:rtl/>
        </w:rPr>
        <w:t xml:space="preserve"> 3) הבטחת חופש הטיסה מעל מיצרי טיראן ומפרץ שלמה; 4) פירוז של חצי האי סיני.</w:t>
      </w:r>
      <w:r w:rsidR="00B35ACD" w:rsidRPr="002809E3">
        <w:rPr>
          <w:rFonts w:asciiTheme="minorBidi" w:hAnsiTheme="minorBidi"/>
          <w:sz w:val="24"/>
          <w:szCs w:val="24"/>
          <w:rtl/>
        </w:rPr>
        <w:t>"</w:t>
      </w:r>
    </w:p>
    <w:p w:rsidR="001C372A" w:rsidRPr="002809E3" w:rsidRDefault="000D2849" w:rsidP="00B35ACD">
      <w:pPr>
        <w:bidi/>
        <w:rPr>
          <w:rFonts w:asciiTheme="minorBidi" w:hAnsiTheme="minorBidi"/>
          <w:sz w:val="24"/>
          <w:szCs w:val="24"/>
          <w:rtl/>
        </w:rPr>
      </w:pPr>
      <w:r w:rsidRPr="002809E3">
        <w:rPr>
          <w:rFonts w:asciiTheme="minorBidi" w:hAnsiTheme="minorBidi"/>
          <w:sz w:val="24"/>
          <w:szCs w:val="24"/>
          <w:rtl/>
        </w:rPr>
        <w:t>החלטת הממשלה ביחס לסוריה הייתה</w:t>
      </w:r>
      <w:r w:rsidR="00B35ACD" w:rsidRPr="002809E3">
        <w:rPr>
          <w:rFonts w:asciiTheme="minorBidi" w:hAnsiTheme="minorBidi"/>
          <w:sz w:val="24"/>
          <w:szCs w:val="24"/>
          <w:rtl/>
        </w:rPr>
        <w:t>:</w:t>
      </w:r>
      <w:r w:rsidRPr="002809E3">
        <w:rPr>
          <w:rFonts w:asciiTheme="minorBidi" w:hAnsiTheme="minorBidi"/>
          <w:sz w:val="24"/>
          <w:szCs w:val="24"/>
          <w:rtl/>
        </w:rPr>
        <w:t xml:space="preserve"> ישראל "מציעה כריתת חוזה שלום עם סוריה על בסיס הגבול הבינ"ל וצורכי הביטחון של ישראל." צרכי הביטחון הם: "1) פירוז הרמה הסורית המוחזקת עתה על ידי כוחות צה"ל; 2) הבטחה מוחלטת של אי הפרעת זרימת המים  לישראל ממקורות הירדן." </w:t>
      </w:r>
    </w:p>
    <w:p w:rsidR="00337E4F" w:rsidRPr="002809E3" w:rsidRDefault="00A53E2A" w:rsidP="00337E4F">
      <w:pPr>
        <w:bidi/>
        <w:rPr>
          <w:rFonts w:asciiTheme="minorBidi" w:hAnsiTheme="minorBidi"/>
          <w:sz w:val="24"/>
          <w:szCs w:val="24"/>
          <w:rtl/>
        </w:rPr>
      </w:pPr>
      <w:r w:rsidRPr="002809E3">
        <w:rPr>
          <w:rFonts w:asciiTheme="minorBidi" w:hAnsiTheme="minorBidi"/>
          <w:sz w:val="24"/>
          <w:szCs w:val="24"/>
          <w:rtl/>
        </w:rPr>
        <w:t>ההחלטות האלה הוע</w:t>
      </w:r>
      <w:r w:rsidR="0078216D" w:rsidRPr="002809E3">
        <w:rPr>
          <w:rFonts w:asciiTheme="minorBidi" w:hAnsiTheme="minorBidi"/>
          <w:sz w:val="24"/>
          <w:szCs w:val="24"/>
          <w:rtl/>
        </w:rPr>
        <w:t>ב</w:t>
      </w:r>
      <w:r w:rsidRPr="002809E3">
        <w:rPr>
          <w:rFonts w:asciiTheme="minorBidi" w:hAnsiTheme="minorBidi"/>
          <w:sz w:val="24"/>
          <w:szCs w:val="24"/>
          <w:rtl/>
        </w:rPr>
        <w:t>רו לארה"ב במטרה שתעביר אותן למצרים.</w:t>
      </w:r>
    </w:p>
    <w:p w:rsidR="00A53E2A" w:rsidRPr="002809E3" w:rsidRDefault="00A53E2A" w:rsidP="00E65101">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2809E3">
        <w:rPr>
          <w:rFonts w:asciiTheme="minorBidi" w:hAnsiTheme="minorBidi"/>
          <w:sz w:val="24"/>
          <w:szCs w:val="24"/>
          <w:u w:val="single"/>
          <w:rtl/>
        </w:rPr>
        <w:t>העמדה המצרית</w:t>
      </w:r>
      <w:r w:rsidRPr="002809E3">
        <w:rPr>
          <w:rFonts w:asciiTheme="minorBidi" w:hAnsiTheme="minorBidi"/>
          <w:sz w:val="24"/>
          <w:szCs w:val="24"/>
          <w:rtl/>
        </w:rPr>
        <w:t xml:space="preserve"> לאחר המלחמה קיבלה את הביטוי הברור ביותר בשלושת הלאווים של ועידת חרטום באוגוסט 1967: </w:t>
      </w:r>
      <w:r w:rsidRPr="002809E3">
        <w:rPr>
          <w:rFonts w:asciiTheme="minorBidi" w:eastAsia="Times New Roman" w:hAnsiTheme="minorBidi"/>
          <w:color w:val="202122"/>
          <w:sz w:val="24"/>
          <w:szCs w:val="24"/>
          <w:rtl/>
        </w:rPr>
        <w:t>לא להכרה בישראל; לא למשא ומתן עם ישראל; לא לשלום עם ישראל. העמדות</w:t>
      </w:r>
      <w:r w:rsidR="00E65101" w:rsidRPr="002809E3">
        <w:rPr>
          <w:rFonts w:asciiTheme="minorBidi" w:eastAsia="Times New Roman" w:hAnsiTheme="minorBidi"/>
          <w:color w:val="202122"/>
          <w:sz w:val="24"/>
          <w:szCs w:val="24"/>
          <w:rtl/>
        </w:rPr>
        <w:t xml:space="preserve"> האלה</w:t>
      </w:r>
      <w:r w:rsidRPr="002809E3">
        <w:rPr>
          <w:rFonts w:asciiTheme="minorBidi" w:eastAsia="Times New Roman" w:hAnsiTheme="minorBidi"/>
          <w:color w:val="202122"/>
          <w:sz w:val="24"/>
          <w:szCs w:val="24"/>
          <w:rtl/>
        </w:rPr>
        <w:t xml:space="preserve"> שיקפו </w:t>
      </w:r>
      <w:hyperlink r:id="rId15" w:history="1">
        <w:r w:rsidRPr="002809E3">
          <w:rPr>
            <w:rStyle w:val="Hyperlink"/>
            <w:rFonts w:asciiTheme="minorBidi" w:eastAsia="Times New Roman" w:hAnsiTheme="minorBidi"/>
            <w:sz w:val="24"/>
            <w:szCs w:val="24"/>
            <w:rtl/>
          </w:rPr>
          <w:t>פשרה שהתקבלה בוועידה</w:t>
        </w:r>
      </w:hyperlink>
      <w:r w:rsidRPr="002809E3">
        <w:rPr>
          <w:rFonts w:asciiTheme="minorBidi" w:eastAsia="Times New Roman" w:hAnsiTheme="minorBidi"/>
          <w:color w:val="202122"/>
          <w:sz w:val="24"/>
          <w:szCs w:val="24"/>
          <w:rtl/>
        </w:rPr>
        <w:t xml:space="preserve"> בין גורמים קיצוניים יותר או פחות ולא כלל</w:t>
      </w:r>
      <w:r w:rsidR="00E65101" w:rsidRPr="002809E3">
        <w:rPr>
          <w:rFonts w:asciiTheme="minorBidi" w:eastAsia="Times New Roman" w:hAnsiTheme="minorBidi"/>
          <w:color w:val="202122"/>
          <w:sz w:val="24"/>
          <w:szCs w:val="24"/>
          <w:rtl/>
        </w:rPr>
        <w:t>וקביעה שיש ל</w:t>
      </w:r>
      <w:r w:rsidRPr="002809E3">
        <w:rPr>
          <w:rFonts w:asciiTheme="minorBidi" w:eastAsia="Times New Roman" w:hAnsiTheme="minorBidi"/>
          <w:color w:val="202122"/>
          <w:sz w:val="24"/>
          <w:szCs w:val="24"/>
          <w:rtl/>
        </w:rPr>
        <w:t>המש</w:t>
      </w:r>
      <w:r w:rsidR="00E65101" w:rsidRPr="002809E3">
        <w:rPr>
          <w:rFonts w:asciiTheme="minorBidi" w:eastAsia="Times New Roman" w:hAnsiTheme="minorBidi"/>
          <w:color w:val="202122"/>
          <w:sz w:val="24"/>
          <w:szCs w:val="24"/>
          <w:rtl/>
        </w:rPr>
        <w:t>יך ב</w:t>
      </w:r>
      <w:r w:rsidRPr="002809E3">
        <w:rPr>
          <w:rFonts w:asciiTheme="minorBidi" w:eastAsia="Times New Roman" w:hAnsiTheme="minorBidi"/>
          <w:color w:val="202122"/>
          <w:sz w:val="24"/>
          <w:szCs w:val="24"/>
          <w:rtl/>
        </w:rPr>
        <w:t xml:space="preserve">מאבק המזויין או </w:t>
      </w:r>
      <w:r w:rsidR="00E65101" w:rsidRPr="002809E3">
        <w:rPr>
          <w:rFonts w:asciiTheme="minorBidi" w:eastAsia="Times New Roman" w:hAnsiTheme="minorBidi"/>
          <w:color w:val="202122"/>
          <w:sz w:val="24"/>
          <w:szCs w:val="24"/>
          <w:rtl/>
        </w:rPr>
        <w:t>להכיר</w:t>
      </w:r>
      <w:r w:rsidRPr="002809E3">
        <w:rPr>
          <w:rFonts w:asciiTheme="minorBidi" w:eastAsia="Times New Roman" w:hAnsiTheme="minorBidi"/>
          <w:color w:val="202122"/>
          <w:sz w:val="24"/>
          <w:szCs w:val="24"/>
          <w:rtl/>
        </w:rPr>
        <w:t xml:space="preserve"> בזכויות הפלשתינאים.</w:t>
      </w:r>
    </w:p>
    <w:p w:rsidR="004F262D" w:rsidRPr="002809E3" w:rsidRDefault="004A76CF" w:rsidP="00AC06D6">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2809E3">
        <w:rPr>
          <w:rFonts w:asciiTheme="minorBidi" w:eastAsia="Times New Roman" w:hAnsiTheme="minorBidi"/>
          <w:color w:val="202122"/>
          <w:sz w:val="24"/>
          <w:szCs w:val="24"/>
          <w:rtl/>
        </w:rPr>
        <w:t xml:space="preserve">מהשוואה בין מידת הקרבה של העמדה הישראלית והעמדה המצרית להחלטה 242 ברור שמיד לאחר המלחמה העמדה הישראלית הייתה קרובה </w:t>
      </w:r>
      <w:r w:rsidR="00AC06D6" w:rsidRPr="002809E3">
        <w:rPr>
          <w:rFonts w:asciiTheme="minorBidi" w:eastAsia="Times New Roman" w:hAnsiTheme="minorBidi"/>
          <w:color w:val="202122"/>
          <w:sz w:val="24"/>
          <w:szCs w:val="24"/>
          <w:rtl/>
        </w:rPr>
        <w:t xml:space="preserve">אליה הרבה יותר. משלב זה ואילך חלו, מסיבות כאלה או אחרות, שינויים משמעותיים בעמדות הצדדים. אלה הובילו לכך שבעוד שהעמדה המצרית הלכה והתקרבה לפתרון המקובל, עמדת ישראל הלכה והתרחקה ממנו. </w:t>
      </w:r>
    </w:p>
    <w:p w:rsidR="002A2392" w:rsidRPr="002809E3" w:rsidRDefault="00AC06D6" w:rsidP="00423DDA">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2809E3">
        <w:rPr>
          <w:rFonts w:asciiTheme="minorBidi" w:eastAsia="Times New Roman" w:hAnsiTheme="minorBidi"/>
          <w:color w:val="202122"/>
          <w:sz w:val="24"/>
          <w:szCs w:val="24"/>
          <w:rtl/>
        </w:rPr>
        <w:t>ביטוי ברור לכך ניתן בתחילת 1971</w:t>
      </w:r>
      <w:r w:rsidR="00E10620" w:rsidRPr="002809E3">
        <w:rPr>
          <w:rFonts w:asciiTheme="minorBidi" w:eastAsia="Times New Roman" w:hAnsiTheme="minorBidi"/>
          <w:color w:val="202122"/>
          <w:sz w:val="24"/>
          <w:szCs w:val="24"/>
          <w:rtl/>
        </w:rPr>
        <w:t xml:space="preserve"> כאשר שני הצדדים התבקשו להגיב ליוזמת יאר</w:t>
      </w:r>
      <w:r w:rsidR="001E338C" w:rsidRPr="002809E3">
        <w:rPr>
          <w:rFonts w:asciiTheme="minorBidi" w:eastAsia="Times New Roman" w:hAnsiTheme="minorBidi"/>
          <w:color w:val="202122"/>
          <w:sz w:val="24"/>
          <w:szCs w:val="24"/>
          <w:rtl/>
        </w:rPr>
        <w:t>ינג</w:t>
      </w:r>
      <w:r w:rsidR="004F262D" w:rsidRPr="002809E3">
        <w:rPr>
          <w:rFonts w:asciiTheme="minorBidi" w:eastAsia="Times New Roman" w:hAnsiTheme="minorBidi"/>
          <w:color w:val="202122"/>
          <w:sz w:val="24"/>
          <w:szCs w:val="24"/>
          <w:rtl/>
        </w:rPr>
        <w:t>, המתווך מטעם האו"ם שהחל את שליחות</w:t>
      </w:r>
      <w:r w:rsidR="00640E59" w:rsidRPr="002809E3">
        <w:rPr>
          <w:rFonts w:asciiTheme="minorBidi" w:eastAsia="Times New Roman" w:hAnsiTheme="minorBidi"/>
          <w:color w:val="202122"/>
          <w:sz w:val="24"/>
          <w:szCs w:val="24"/>
          <w:rtl/>
        </w:rPr>
        <w:t>ו</w:t>
      </w:r>
      <w:r w:rsidR="004F262D" w:rsidRPr="002809E3">
        <w:rPr>
          <w:rFonts w:asciiTheme="minorBidi" w:eastAsia="Times New Roman" w:hAnsiTheme="minorBidi"/>
          <w:color w:val="202122"/>
          <w:sz w:val="24"/>
          <w:szCs w:val="24"/>
          <w:rtl/>
        </w:rPr>
        <w:t xml:space="preserve"> בעקבות קבלת החלטה 242</w:t>
      </w:r>
      <w:r w:rsidR="001E338C" w:rsidRPr="002809E3">
        <w:rPr>
          <w:rFonts w:asciiTheme="minorBidi" w:eastAsia="Times New Roman" w:hAnsiTheme="minorBidi"/>
          <w:color w:val="202122"/>
          <w:sz w:val="24"/>
          <w:szCs w:val="24"/>
          <w:rtl/>
        </w:rPr>
        <w:t xml:space="preserve">. </w:t>
      </w:r>
      <w:hyperlink r:id="rId16" w:history="1">
        <w:r w:rsidR="001E338C" w:rsidRPr="002809E3">
          <w:rPr>
            <w:rStyle w:val="Hyperlink"/>
            <w:rFonts w:asciiTheme="minorBidi" w:eastAsia="Times New Roman" w:hAnsiTheme="minorBidi"/>
            <w:sz w:val="24"/>
            <w:szCs w:val="24"/>
            <w:rtl/>
          </w:rPr>
          <w:t>התשובה המצרית</w:t>
        </w:r>
      </w:hyperlink>
      <w:r w:rsidR="001E338C" w:rsidRPr="002809E3">
        <w:rPr>
          <w:rFonts w:asciiTheme="minorBidi" w:eastAsia="Times New Roman" w:hAnsiTheme="minorBidi"/>
          <w:color w:val="202122"/>
          <w:sz w:val="24"/>
          <w:szCs w:val="24"/>
          <w:rtl/>
        </w:rPr>
        <w:t xml:space="preserve"> ניתנה ב-17 בפברואר ואמרה שמצרים תהיה מוכנה לחתום על הסכם שלום עם ישראל בתנאי שישראל תפנה את כל השטחים שנכבשו במלחמה.</w:t>
      </w:r>
      <w:r w:rsidR="00F6047E" w:rsidRPr="002809E3">
        <w:rPr>
          <w:rFonts w:asciiTheme="minorBidi" w:eastAsia="Times New Roman" w:hAnsiTheme="minorBidi"/>
          <w:color w:val="202122"/>
          <w:sz w:val="24"/>
          <w:szCs w:val="24"/>
          <w:rtl/>
        </w:rPr>
        <w:t xml:space="preserve">ראש הממשלה הודיעה </w:t>
      </w:r>
      <w:hyperlink r:id="rId17" w:history="1">
        <w:r w:rsidR="00F6047E" w:rsidRPr="002809E3">
          <w:rPr>
            <w:rStyle w:val="Hyperlink"/>
            <w:rFonts w:asciiTheme="minorBidi" w:eastAsia="Times New Roman" w:hAnsiTheme="minorBidi"/>
            <w:sz w:val="24"/>
            <w:szCs w:val="24"/>
            <w:rtl/>
          </w:rPr>
          <w:t>בנאום בכנסת ב-16 במרץ 1971</w:t>
        </w:r>
      </w:hyperlink>
      <w:r w:rsidR="00F6047E" w:rsidRPr="002809E3">
        <w:rPr>
          <w:rFonts w:asciiTheme="minorBidi" w:eastAsia="Times New Roman" w:hAnsiTheme="minorBidi"/>
          <w:color w:val="202122"/>
          <w:sz w:val="24"/>
          <w:szCs w:val="24"/>
          <w:rtl/>
        </w:rPr>
        <w:t xml:space="preserve"> כי עמדת ישראל במו"מ בחסותו של יארינג היא: "ישראל שואפת וזכאית לגבולות בני הגנה, מוסכמים ומוכרים ולא תוותר על זכותה זאת והיא לא תשוב אל קווי ה-4 ביוני 1967."</w:t>
      </w:r>
    </w:p>
    <w:p w:rsidR="007A3C88" w:rsidRPr="002809E3" w:rsidRDefault="00423DDA" w:rsidP="007A3C88">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2809E3">
        <w:rPr>
          <w:rFonts w:asciiTheme="minorBidi" w:eastAsia="Times New Roman" w:hAnsiTheme="minorBidi"/>
          <w:color w:val="202122"/>
          <w:sz w:val="24"/>
          <w:szCs w:val="24"/>
          <w:rtl/>
        </w:rPr>
        <w:t xml:space="preserve">העמדה הזו הפכה לנוקשה יותר עם הזמן. </w:t>
      </w:r>
      <w:hyperlink r:id="rId18" w:history="1">
        <w:r w:rsidRPr="002809E3">
          <w:rPr>
            <w:rStyle w:val="Hyperlink"/>
            <w:rFonts w:asciiTheme="minorBidi" w:eastAsia="Times New Roman" w:hAnsiTheme="minorBidi"/>
            <w:sz w:val="24"/>
            <w:szCs w:val="24"/>
            <w:rtl/>
          </w:rPr>
          <w:t>בראיון ל</w:t>
        </w:r>
        <w:r w:rsidR="007A3C88" w:rsidRPr="002809E3">
          <w:rPr>
            <w:rStyle w:val="Hyperlink"/>
            <w:rFonts w:asciiTheme="minorBidi" w:eastAsia="Times New Roman" w:hAnsiTheme="minorBidi"/>
            <w:sz w:val="24"/>
            <w:szCs w:val="24"/>
            <w:rtl/>
          </w:rPr>
          <w:t>עיתון מעריב ב</w:t>
        </w:r>
        <w:r w:rsidRPr="002809E3">
          <w:rPr>
            <w:rStyle w:val="Hyperlink"/>
            <w:rFonts w:asciiTheme="minorBidi" w:eastAsia="Times New Roman" w:hAnsiTheme="minorBidi"/>
            <w:sz w:val="24"/>
            <w:szCs w:val="24"/>
            <w:rtl/>
          </w:rPr>
          <w:t xml:space="preserve">ראש השנה תשל"ג אמרה </w:t>
        </w:r>
        <w:r w:rsidR="007A3C88" w:rsidRPr="002809E3">
          <w:rPr>
            <w:rStyle w:val="Hyperlink"/>
            <w:rFonts w:asciiTheme="minorBidi" w:eastAsia="Times New Roman" w:hAnsiTheme="minorBidi"/>
            <w:sz w:val="24"/>
            <w:szCs w:val="24"/>
            <w:rtl/>
          </w:rPr>
          <w:t>גולדה מאיר</w:t>
        </w:r>
      </w:hyperlink>
      <w:r w:rsidRPr="002809E3">
        <w:rPr>
          <w:rFonts w:asciiTheme="minorBidi" w:eastAsia="Times New Roman" w:hAnsiTheme="minorBidi"/>
          <w:color w:val="202122"/>
          <w:sz w:val="24"/>
          <w:szCs w:val="24"/>
          <w:rtl/>
        </w:rPr>
        <w:t xml:space="preserve">: "ישנם עקרונות שהממשלה החליטה עליהם במפורש: לחזור לגבולות ה-4 ביוני 1967 – לא! </w:t>
      </w:r>
      <w:r w:rsidRPr="002809E3">
        <w:rPr>
          <w:rFonts w:asciiTheme="minorBidi" w:eastAsia="Times New Roman" w:hAnsiTheme="minorBidi"/>
          <w:color w:val="202122"/>
          <w:sz w:val="24"/>
          <w:szCs w:val="24"/>
          <w:rtl/>
        </w:rPr>
        <w:lastRenderedPageBreak/>
        <w:t>זה לא! לא חוזרים! גבולות חדשים. גבולות של שלום. בשינויים קלים – לא! לא בשינויים קלים</w:t>
      </w:r>
      <w:r w:rsidR="002A2392" w:rsidRPr="002809E3">
        <w:rPr>
          <w:rFonts w:asciiTheme="minorBidi" w:eastAsia="Times New Roman" w:hAnsiTheme="minorBidi"/>
          <w:color w:val="202122"/>
          <w:sz w:val="24"/>
          <w:szCs w:val="24"/>
          <w:rtl/>
        </w:rPr>
        <w:t>. ישנם מקומות וקווים ששם השינויים מוכרחים להיות מאד גדולים.... לטרון פה או לטרון שם, זה שטויות."</w:t>
      </w:r>
    </w:p>
    <w:p w:rsidR="00D71A7F" w:rsidRPr="002809E3" w:rsidRDefault="0022280F" w:rsidP="006743B8">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2809E3">
        <w:rPr>
          <w:rFonts w:asciiTheme="minorBidi" w:eastAsia="Times New Roman" w:hAnsiTheme="minorBidi"/>
          <w:color w:val="202122"/>
          <w:sz w:val="24"/>
          <w:szCs w:val="24"/>
          <w:rtl/>
        </w:rPr>
        <w:t xml:space="preserve">העמדה המצרית המפורטת, </w:t>
      </w:r>
      <w:r w:rsidR="007A3C88" w:rsidRPr="002809E3">
        <w:rPr>
          <w:rFonts w:asciiTheme="minorBidi" w:eastAsia="Times New Roman" w:hAnsiTheme="minorBidi"/>
          <w:color w:val="202122"/>
          <w:sz w:val="24"/>
          <w:szCs w:val="24"/>
          <w:rtl/>
        </w:rPr>
        <w:t xml:space="preserve">הברורה </w:t>
      </w:r>
      <w:r w:rsidRPr="002809E3">
        <w:rPr>
          <w:rFonts w:asciiTheme="minorBidi" w:eastAsia="Times New Roman" w:hAnsiTheme="minorBidi"/>
          <w:color w:val="202122"/>
          <w:sz w:val="24"/>
          <w:szCs w:val="24"/>
          <w:rtl/>
        </w:rPr>
        <w:t xml:space="preserve">והעדכנית </w:t>
      </w:r>
      <w:r w:rsidR="007A3C88" w:rsidRPr="002809E3">
        <w:rPr>
          <w:rFonts w:asciiTheme="minorBidi" w:eastAsia="Times New Roman" w:hAnsiTheme="minorBidi"/>
          <w:color w:val="202122"/>
          <w:sz w:val="24"/>
          <w:szCs w:val="24"/>
          <w:rtl/>
        </w:rPr>
        <w:t>ביותר</w:t>
      </w:r>
      <w:r w:rsidRPr="002809E3">
        <w:rPr>
          <w:rFonts w:asciiTheme="minorBidi" w:eastAsia="Times New Roman" w:hAnsiTheme="minorBidi"/>
          <w:color w:val="202122"/>
          <w:sz w:val="24"/>
          <w:szCs w:val="24"/>
          <w:rtl/>
        </w:rPr>
        <w:t xml:space="preserve"> לפני המלחמה</w:t>
      </w:r>
      <w:r w:rsidR="007A3C88" w:rsidRPr="002809E3">
        <w:rPr>
          <w:rFonts w:asciiTheme="minorBidi" w:eastAsia="Times New Roman" w:hAnsiTheme="minorBidi"/>
          <w:color w:val="202122"/>
          <w:sz w:val="24"/>
          <w:szCs w:val="24"/>
          <w:rtl/>
        </w:rPr>
        <w:t xml:space="preserve"> הוצגה </w:t>
      </w:r>
      <w:hyperlink r:id="rId19" w:history="1">
        <w:r w:rsidR="007A3C88" w:rsidRPr="002809E3">
          <w:rPr>
            <w:rStyle w:val="Hyperlink"/>
            <w:rFonts w:asciiTheme="minorBidi" w:eastAsia="Times New Roman" w:hAnsiTheme="minorBidi"/>
            <w:sz w:val="24"/>
            <w:szCs w:val="24"/>
            <w:rtl/>
          </w:rPr>
          <w:t xml:space="preserve">בשיחות החשאיות שניהל </w:t>
        </w:r>
        <w:r w:rsidR="006743B8" w:rsidRPr="002809E3">
          <w:rPr>
            <w:rStyle w:val="Hyperlink"/>
            <w:rFonts w:asciiTheme="minorBidi" w:eastAsia="Times New Roman" w:hAnsiTheme="minorBidi"/>
            <w:sz w:val="24"/>
            <w:szCs w:val="24"/>
            <w:rtl/>
          </w:rPr>
          <w:t xml:space="preserve">היועץ לביטחון לאומי, הנרי </w:t>
        </w:r>
        <w:r w:rsidR="007A3C88" w:rsidRPr="002809E3">
          <w:rPr>
            <w:rStyle w:val="Hyperlink"/>
            <w:rFonts w:asciiTheme="minorBidi" w:eastAsia="Times New Roman" w:hAnsiTheme="minorBidi"/>
            <w:sz w:val="24"/>
            <w:szCs w:val="24"/>
            <w:rtl/>
          </w:rPr>
          <w:t>קיסינג'ר</w:t>
        </w:r>
        <w:r w:rsidR="006743B8" w:rsidRPr="002809E3">
          <w:rPr>
            <w:rStyle w:val="Hyperlink"/>
            <w:rFonts w:asciiTheme="minorBidi" w:eastAsia="Times New Roman" w:hAnsiTheme="minorBidi"/>
            <w:sz w:val="24"/>
            <w:szCs w:val="24"/>
            <w:rtl/>
          </w:rPr>
          <w:t>,</w:t>
        </w:r>
        <w:r w:rsidR="007A3C88" w:rsidRPr="002809E3">
          <w:rPr>
            <w:rStyle w:val="Hyperlink"/>
            <w:rFonts w:asciiTheme="minorBidi" w:eastAsia="Times New Roman" w:hAnsiTheme="minorBidi"/>
            <w:sz w:val="24"/>
            <w:szCs w:val="24"/>
            <w:rtl/>
          </w:rPr>
          <w:t xml:space="preserve"> עם מקבילו המצרי, חאפז איסמעיל </w:t>
        </w:r>
        <w:r w:rsidRPr="002809E3">
          <w:rPr>
            <w:rStyle w:val="Hyperlink"/>
            <w:rFonts w:asciiTheme="minorBidi" w:eastAsia="Times New Roman" w:hAnsiTheme="minorBidi"/>
            <w:sz w:val="24"/>
            <w:szCs w:val="24"/>
            <w:rtl/>
          </w:rPr>
          <w:t>ב-26-25 בפברואר 1973</w:t>
        </w:r>
      </w:hyperlink>
      <w:r w:rsidRPr="002809E3">
        <w:rPr>
          <w:rFonts w:asciiTheme="minorBidi" w:eastAsia="Times New Roman" w:hAnsiTheme="minorBidi"/>
          <w:color w:val="202122"/>
          <w:sz w:val="24"/>
          <w:szCs w:val="24"/>
          <w:rtl/>
        </w:rPr>
        <w:t xml:space="preserve">. </w:t>
      </w:r>
      <w:r w:rsidR="006743B8" w:rsidRPr="002809E3">
        <w:rPr>
          <w:rFonts w:asciiTheme="minorBidi" w:eastAsia="Times New Roman" w:hAnsiTheme="minorBidi"/>
          <w:color w:val="202122"/>
          <w:sz w:val="24"/>
          <w:szCs w:val="24"/>
          <w:rtl/>
        </w:rPr>
        <w:t xml:space="preserve">איסמעיל התחייב כי </w:t>
      </w:r>
      <w:r w:rsidRPr="002809E3">
        <w:rPr>
          <w:rFonts w:asciiTheme="minorBidi" w:eastAsia="Times New Roman" w:hAnsiTheme="minorBidi"/>
          <w:color w:val="202122"/>
          <w:sz w:val="24"/>
          <w:szCs w:val="24"/>
          <w:rtl/>
        </w:rPr>
        <w:t>בתמורה להחזרת כל סיני לידיים מצריות, מצרים תסכים ל: סיום מצב הלוחמה; חופש שיט במ</w:t>
      </w:r>
      <w:r w:rsidR="006743B8" w:rsidRPr="002809E3">
        <w:rPr>
          <w:rFonts w:asciiTheme="minorBidi" w:eastAsia="Times New Roman" w:hAnsiTheme="minorBidi"/>
          <w:color w:val="202122"/>
          <w:sz w:val="24"/>
          <w:szCs w:val="24"/>
          <w:rtl/>
        </w:rPr>
        <w:t>צרי טיראן ובתעלת סואץ; נכונות לה</w:t>
      </w:r>
      <w:r w:rsidRPr="002809E3">
        <w:rPr>
          <w:rFonts w:asciiTheme="minorBidi" w:eastAsia="Times New Roman" w:hAnsiTheme="minorBidi"/>
          <w:color w:val="202122"/>
          <w:sz w:val="24"/>
          <w:szCs w:val="24"/>
          <w:rtl/>
        </w:rPr>
        <w:t>צבת כוחות בינל</w:t>
      </w:r>
      <w:r w:rsidR="006743B8" w:rsidRPr="002809E3">
        <w:rPr>
          <w:rFonts w:asciiTheme="minorBidi" w:eastAsia="Times New Roman" w:hAnsiTheme="minorBidi"/>
          <w:color w:val="202122"/>
          <w:sz w:val="24"/>
          <w:szCs w:val="24"/>
          <w:rtl/>
        </w:rPr>
        <w:t>אומיים</w:t>
      </w:r>
      <w:r w:rsidRPr="002809E3">
        <w:rPr>
          <w:rFonts w:asciiTheme="minorBidi" w:eastAsia="Times New Roman" w:hAnsiTheme="minorBidi"/>
          <w:color w:val="202122"/>
          <w:sz w:val="24"/>
          <w:szCs w:val="24"/>
          <w:rtl/>
        </w:rPr>
        <w:t xml:space="preserve"> בנק</w:t>
      </w:r>
      <w:r w:rsidR="006743B8" w:rsidRPr="002809E3">
        <w:rPr>
          <w:rFonts w:asciiTheme="minorBidi" w:eastAsia="Times New Roman" w:hAnsiTheme="minorBidi"/>
          <w:color w:val="202122"/>
          <w:sz w:val="24"/>
          <w:szCs w:val="24"/>
          <w:rtl/>
        </w:rPr>
        <w:t xml:space="preserve">ודה אסטרטגית אחת או שתיים בסיני כולל </w:t>
      </w:r>
      <w:r w:rsidRPr="002809E3">
        <w:rPr>
          <w:rFonts w:asciiTheme="minorBidi" w:eastAsia="Times New Roman" w:hAnsiTheme="minorBidi"/>
          <w:color w:val="202122"/>
          <w:sz w:val="24"/>
          <w:szCs w:val="24"/>
          <w:rtl/>
        </w:rPr>
        <w:t>שארם א שייך</w:t>
      </w:r>
      <w:r w:rsidR="006743B8" w:rsidRPr="002809E3">
        <w:rPr>
          <w:rFonts w:asciiTheme="minorBidi" w:eastAsia="Times New Roman" w:hAnsiTheme="minorBidi"/>
          <w:color w:val="202122"/>
          <w:sz w:val="24"/>
          <w:szCs w:val="24"/>
          <w:rtl/>
        </w:rPr>
        <w:t>;</w:t>
      </w:r>
      <w:r w:rsidR="009E376F">
        <w:rPr>
          <w:rFonts w:asciiTheme="minorBidi" w:eastAsia="Times New Roman" w:hAnsiTheme="minorBidi" w:hint="cs"/>
          <w:color w:val="202122"/>
          <w:sz w:val="24"/>
          <w:szCs w:val="24"/>
          <w:rtl/>
        </w:rPr>
        <w:t xml:space="preserve"> </w:t>
      </w:r>
      <w:r w:rsidR="006743B8" w:rsidRPr="002809E3">
        <w:rPr>
          <w:rFonts w:asciiTheme="minorBidi" w:eastAsia="Times New Roman" w:hAnsiTheme="minorBidi"/>
          <w:color w:val="202122"/>
          <w:sz w:val="24"/>
          <w:szCs w:val="24"/>
          <w:rtl/>
        </w:rPr>
        <w:t>הפסקת</w:t>
      </w:r>
      <w:r w:rsidR="009E376F">
        <w:rPr>
          <w:rFonts w:asciiTheme="minorBidi" w:eastAsia="Times New Roman" w:hAnsiTheme="minorBidi" w:hint="cs"/>
          <w:color w:val="202122"/>
          <w:sz w:val="24"/>
          <w:szCs w:val="24"/>
          <w:rtl/>
        </w:rPr>
        <w:t xml:space="preserve"> </w:t>
      </w:r>
      <w:r w:rsidR="006743B8" w:rsidRPr="002809E3">
        <w:rPr>
          <w:rFonts w:asciiTheme="minorBidi" w:eastAsia="Times New Roman" w:hAnsiTheme="minorBidi"/>
          <w:color w:val="202122"/>
          <w:sz w:val="24"/>
          <w:szCs w:val="24"/>
          <w:rtl/>
        </w:rPr>
        <w:t>ה</w:t>
      </w:r>
      <w:r w:rsidRPr="002809E3">
        <w:rPr>
          <w:rFonts w:asciiTheme="minorBidi" w:eastAsia="Times New Roman" w:hAnsiTheme="minorBidi"/>
          <w:color w:val="202122"/>
          <w:sz w:val="24"/>
          <w:szCs w:val="24"/>
          <w:rtl/>
        </w:rPr>
        <w:t xml:space="preserve">השתתפות </w:t>
      </w:r>
      <w:r w:rsidR="006743B8" w:rsidRPr="002809E3">
        <w:rPr>
          <w:rFonts w:asciiTheme="minorBidi" w:eastAsia="Times New Roman" w:hAnsiTheme="minorBidi"/>
          <w:color w:val="202122"/>
          <w:sz w:val="24"/>
          <w:szCs w:val="24"/>
          <w:rtl/>
        </w:rPr>
        <w:t>ה</w:t>
      </w:r>
      <w:r w:rsidRPr="002809E3">
        <w:rPr>
          <w:rFonts w:asciiTheme="minorBidi" w:eastAsia="Times New Roman" w:hAnsiTheme="minorBidi"/>
          <w:color w:val="202122"/>
          <w:sz w:val="24"/>
          <w:szCs w:val="24"/>
          <w:rtl/>
        </w:rPr>
        <w:t xml:space="preserve">מצרית בחרם הערבי; </w:t>
      </w:r>
      <w:r w:rsidR="006743B8" w:rsidRPr="002809E3">
        <w:rPr>
          <w:rFonts w:asciiTheme="minorBidi" w:eastAsia="Times New Roman" w:hAnsiTheme="minorBidi"/>
          <w:color w:val="202122"/>
          <w:sz w:val="24"/>
          <w:szCs w:val="24"/>
          <w:rtl/>
        </w:rPr>
        <w:t>ו</w:t>
      </w:r>
      <w:r w:rsidRPr="002809E3">
        <w:rPr>
          <w:rFonts w:asciiTheme="minorBidi" w:eastAsia="Times New Roman" w:hAnsiTheme="minorBidi"/>
          <w:color w:val="202122"/>
          <w:sz w:val="24"/>
          <w:szCs w:val="24"/>
          <w:rtl/>
        </w:rPr>
        <w:t>פרוז חלקים נרחבים בסיני כולל, במשתמע, כל השטח ממזרח לגידי ולמיתלה.</w:t>
      </w:r>
      <w:r w:rsidR="006743B8" w:rsidRPr="002809E3">
        <w:rPr>
          <w:rFonts w:asciiTheme="minorBidi" w:eastAsia="Times New Roman" w:hAnsiTheme="minorBidi"/>
          <w:color w:val="202122"/>
          <w:sz w:val="24"/>
          <w:szCs w:val="24"/>
          <w:rtl/>
        </w:rPr>
        <w:t xml:space="preserve"> נרמול מלא של היחסים יבוא לאחר שישראל תגיע להסכמים דומים עם ירדן וסוריה.</w:t>
      </w:r>
    </w:p>
    <w:p w:rsidR="00442C26" w:rsidRPr="007A2DE7" w:rsidRDefault="006743B8" w:rsidP="00640E59">
      <w:pPr>
        <w:shd w:val="clear" w:color="auto" w:fill="FFFFFF"/>
        <w:bidi/>
        <w:spacing w:before="100" w:beforeAutospacing="1" w:after="24" w:line="240" w:lineRule="auto"/>
        <w:ind w:right="384"/>
        <w:rPr>
          <w:rFonts w:asciiTheme="minorBidi" w:eastAsia="Times New Roman" w:hAnsiTheme="minorBidi"/>
          <w:color w:val="202122"/>
          <w:sz w:val="24"/>
          <w:szCs w:val="24"/>
          <w:rtl/>
        </w:rPr>
      </w:pPr>
      <w:r w:rsidRPr="007A2DE7">
        <w:rPr>
          <w:rFonts w:asciiTheme="minorBidi" w:eastAsia="Times New Roman" w:hAnsiTheme="minorBidi"/>
          <w:color w:val="202122"/>
          <w:sz w:val="24"/>
          <w:szCs w:val="24"/>
          <w:rtl/>
        </w:rPr>
        <w:t xml:space="preserve">עמדת הפתיחה המצרית הזו ענתה </w:t>
      </w:r>
      <w:r w:rsidR="00640E59" w:rsidRPr="007A2DE7">
        <w:rPr>
          <w:rFonts w:asciiTheme="minorBidi" w:eastAsia="Times New Roman" w:hAnsiTheme="minorBidi"/>
          <w:color w:val="202122"/>
          <w:sz w:val="24"/>
          <w:szCs w:val="24"/>
          <w:rtl/>
        </w:rPr>
        <w:t xml:space="preserve">באופן כמעט מלא </w:t>
      </w:r>
      <w:r w:rsidRPr="007A2DE7">
        <w:rPr>
          <w:rFonts w:asciiTheme="minorBidi" w:eastAsia="Times New Roman" w:hAnsiTheme="minorBidi"/>
          <w:color w:val="202122"/>
          <w:sz w:val="24"/>
          <w:szCs w:val="24"/>
          <w:rtl/>
        </w:rPr>
        <w:t xml:space="preserve">על כל הדרישות של הצעת השלום של ממשלת ישראל ב-19 ביוני 1967 ותאמה באופן מלא את תנאי החלטה </w:t>
      </w:r>
      <w:r w:rsidR="00877356" w:rsidRPr="007A2DE7">
        <w:rPr>
          <w:rFonts w:asciiTheme="minorBidi" w:eastAsia="Times New Roman" w:hAnsiTheme="minorBidi"/>
          <w:color w:val="202122"/>
          <w:sz w:val="24"/>
          <w:szCs w:val="24"/>
          <w:rtl/>
        </w:rPr>
        <w:t>242</w:t>
      </w:r>
      <w:r w:rsidR="00640E59" w:rsidRPr="007A2DE7">
        <w:rPr>
          <w:rFonts w:asciiTheme="minorBidi" w:eastAsia="Times New Roman" w:hAnsiTheme="minorBidi"/>
          <w:color w:val="202122"/>
          <w:sz w:val="24"/>
          <w:szCs w:val="24"/>
          <w:rtl/>
        </w:rPr>
        <w:t>.</w:t>
      </w:r>
      <w:r w:rsidR="009E376F" w:rsidRPr="007A2DE7">
        <w:rPr>
          <w:rFonts w:asciiTheme="minorBidi" w:eastAsia="Times New Roman" w:hAnsiTheme="minorBidi" w:hint="cs"/>
          <w:color w:val="202122"/>
          <w:sz w:val="24"/>
          <w:szCs w:val="24"/>
          <w:rtl/>
        </w:rPr>
        <w:t xml:space="preserve"> </w:t>
      </w:r>
      <w:r w:rsidRPr="007A2DE7">
        <w:rPr>
          <w:rFonts w:asciiTheme="minorBidi" w:eastAsia="Times New Roman" w:hAnsiTheme="minorBidi"/>
          <w:color w:val="202122"/>
          <w:sz w:val="24"/>
          <w:szCs w:val="24"/>
          <w:rtl/>
        </w:rPr>
        <w:t xml:space="preserve">אבל בפברואר 1973 </w:t>
      </w:r>
      <w:r w:rsidR="004E2657" w:rsidRPr="007A2DE7">
        <w:rPr>
          <w:rFonts w:asciiTheme="minorBidi" w:eastAsia="Times New Roman" w:hAnsiTheme="minorBidi"/>
          <w:color w:val="202122"/>
          <w:sz w:val="24"/>
          <w:szCs w:val="24"/>
          <w:rtl/>
        </w:rPr>
        <w:t>ישראל עשתה כל שניתן כדי להתחמק מפ</w:t>
      </w:r>
      <w:r w:rsidR="00877356" w:rsidRPr="007A2DE7">
        <w:rPr>
          <w:rFonts w:asciiTheme="minorBidi" w:eastAsia="Times New Roman" w:hAnsiTheme="minorBidi"/>
          <w:color w:val="202122"/>
          <w:sz w:val="24"/>
          <w:szCs w:val="24"/>
          <w:rtl/>
        </w:rPr>
        <w:t>ת</w:t>
      </w:r>
      <w:r w:rsidR="004E2657" w:rsidRPr="007A2DE7">
        <w:rPr>
          <w:rFonts w:asciiTheme="minorBidi" w:eastAsia="Times New Roman" w:hAnsiTheme="minorBidi"/>
          <w:color w:val="202122"/>
          <w:sz w:val="24"/>
          <w:szCs w:val="24"/>
          <w:rtl/>
        </w:rPr>
        <w:t>יחת משא ומתן על בסיס ההצעה.</w:t>
      </w:r>
    </w:p>
    <w:p w:rsidR="00A53E2A" w:rsidRPr="007A2DE7" w:rsidRDefault="00877356" w:rsidP="00442C26">
      <w:pPr>
        <w:shd w:val="clear" w:color="auto" w:fill="FFFFFF"/>
        <w:bidi/>
        <w:spacing w:before="100" w:beforeAutospacing="1" w:after="24" w:line="240" w:lineRule="auto"/>
        <w:ind w:right="384"/>
        <w:rPr>
          <w:rFonts w:asciiTheme="minorBidi" w:hAnsiTheme="minorBidi"/>
          <w:sz w:val="24"/>
          <w:szCs w:val="24"/>
          <w:rtl/>
        </w:rPr>
      </w:pPr>
      <w:r w:rsidRPr="007A2DE7">
        <w:rPr>
          <w:rFonts w:asciiTheme="minorBidi" w:eastAsia="Times New Roman" w:hAnsiTheme="minorBidi"/>
          <w:color w:val="202122"/>
          <w:sz w:val="24"/>
          <w:szCs w:val="24"/>
          <w:rtl/>
        </w:rPr>
        <w:t>ביטוי ברור להבנה שההצעות המצריות הן מרחיקות לכת</w:t>
      </w:r>
      <w:r w:rsidR="00442C26" w:rsidRPr="007A2DE7">
        <w:rPr>
          <w:rFonts w:asciiTheme="minorBidi" w:eastAsia="Times New Roman" w:hAnsiTheme="minorBidi"/>
          <w:color w:val="202122"/>
          <w:sz w:val="24"/>
          <w:szCs w:val="24"/>
          <w:rtl/>
        </w:rPr>
        <w:t xml:space="preserve"> ניתן</w:t>
      </w:r>
      <w:r w:rsidR="009E376F" w:rsidRPr="007A2DE7">
        <w:rPr>
          <w:rFonts w:asciiTheme="minorBidi" w:eastAsia="Times New Roman" w:hAnsiTheme="minorBidi" w:hint="cs"/>
          <w:color w:val="202122"/>
          <w:sz w:val="24"/>
          <w:szCs w:val="24"/>
          <w:rtl/>
        </w:rPr>
        <w:t xml:space="preserve"> </w:t>
      </w:r>
      <w:hyperlink r:id="rId20" w:history="1">
        <w:r w:rsidR="004E2657" w:rsidRPr="007A2DE7">
          <w:rPr>
            <w:rStyle w:val="Hyperlink"/>
            <w:rFonts w:asciiTheme="minorBidi" w:eastAsia="Times New Roman" w:hAnsiTheme="minorBidi"/>
            <w:sz w:val="24"/>
            <w:szCs w:val="24"/>
            <w:rtl/>
          </w:rPr>
          <w:t>בהתייעצות המטבח הביטחוני של גולדה ב-18 באפריל 1973</w:t>
        </w:r>
      </w:hyperlink>
      <w:r w:rsidR="004E2657" w:rsidRPr="007A2DE7">
        <w:rPr>
          <w:rFonts w:asciiTheme="minorBidi" w:eastAsia="Times New Roman" w:hAnsiTheme="minorBidi"/>
          <w:color w:val="202122"/>
          <w:sz w:val="24"/>
          <w:szCs w:val="24"/>
          <w:rtl/>
        </w:rPr>
        <w:t xml:space="preserve"> שבמרכז</w:t>
      </w:r>
      <w:r w:rsidR="00442C26" w:rsidRPr="007A2DE7">
        <w:rPr>
          <w:rFonts w:asciiTheme="minorBidi" w:eastAsia="Times New Roman" w:hAnsiTheme="minorBidi"/>
          <w:color w:val="202122"/>
          <w:sz w:val="24"/>
          <w:szCs w:val="24"/>
          <w:rtl/>
        </w:rPr>
        <w:t>ה</w:t>
      </w:r>
      <w:r w:rsidR="004E2657" w:rsidRPr="007A2DE7">
        <w:rPr>
          <w:rFonts w:asciiTheme="minorBidi" w:eastAsia="Times New Roman" w:hAnsiTheme="minorBidi"/>
          <w:color w:val="202122"/>
          <w:sz w:val="24"/>
          <w:szCs w:val="24"/>
          <w:rtl/>
        </w:rPr>
        <w:t xml:space="preserve"> עמדו ידיעות מכמה מקורות מוסד לפיהן בכוונת מצרים לפתוח במלחמה באמצע מאי</w:t>
      </w:r>
      <w:r w:rsidR="00442C26" w:rsidRPr="007A2DE7">
        <w:rPr>
          <w:rFonts w:asciiTheme="minorBidi" w:eastAsia="Times New Roman" w:hAnsiTheme="minorBidi"/>
          <w:color w:val="202122"/>
          <w:sz w:val="24"/>
          <w:szCs w:val="24"/>
          <w:rtl/>
        </w:rPr>
        <w:t xml:space="preserve">. תוך כדי הדיון על המלחמה המתקרבת אמר (עמ' 14) </w:t>
      </w:r>
      <w:r w:rsidRPr="007A2DE7">
        <w:rPr>
          <w:rFonts w:asciiTheme="minorBidi" w:eastAsia="Times New Roman" w:hAnsiTheme="minorBidi"/>
          <w:color w:val="202122"/>
          <w:sz w:val="24"/>
          <w:szCs w:val="24"/>
          <w:rtl/>
        </w:rPr>
        <w:t>ישראל גלילי</w:t>
      </w:r>
      <w:r w:rsidR="00442C26" w:rsidRPr="007A2DE7">
        <w:rPr>
          <w:rFonts w:asciiTheme="minorBidi" w:eastAsia="Times New Roman" w:hAnsiTheme="minorBidi"/>
          <w:color w:val="202122"/>
          <w:sz w:val="24"/>
          <w:szCs w:val="24"/>
          <w:rtl/>
        </w:rPr>
        <w:t xml:space="preserve"> שלא היה חשוד ביוניות יתר</w:t>
      </w:r>
      <w:r w:rsidRPr="007A2DE7">
        <w:rPr>
          <w:rFonts w:asciiTheme="minorBidi" w:eastAsia="Times New Roman" w:hAnsiTheme="minorBidi"/>
          <w:color w:val="202122"/>
          <w:sz w:val="24"/>
          <w:szCs w:val="24"/>
          <w:rtl/>
        </w:rPr>
        <w:t xml:space="preserve">: "לכאורה, אם אתה לוקח את מה שחאפז [איסמעיל] אמר לשאול [קיסינג'ר], והנייר שהשאיר בידו, אז נקודת המוצא מתחילה מכך שהם מוכנים לשלום ולמערכת הסכמים וערבויות בינלאומיות וכיוצא בזה – בתנאי שאנחנו נסוגים באופן מלא לקו הקודם." </w:t>
      </w:r>
      <w:r w:rsidR="00442C26" w:rsidRPr="007A2DE7">
        <w:rPr>
          <w:rFonts w:asciiTheme="minorBidi" w:eastAsia="Times New Roman" w:hAnsiTheme="minorBidi"/>
          <w:color w:val="202122"/>
          <w:sz w:val="24"/>
          <w:szCs w:val="24"/>
          <w:rtl/>
        </w:rPr>
        <w:t xml:space="preserve">גם ההבנה הזו לא שינתה את מדיניות ישראל </w:t>
      </w:r>
      <w:hyperlink r:id="rId21" w:history="1">
        <w:r w:rsidR="00442C26" w:rsidRPr="007A2DE7">
          <w:rPr>
            <w:rStyle w:val="Hyperlink"/>
            <w:rFonts w:asciiTheme="minorBidi" w:eastAsia="Times New Roman" w:hAnsiTheme="minorBidi"/>
            <w:sz w:val="24"/>
            <w:szCs w:val="24"/>
            <w:rtl/>
          </w:rPr>
          <w:t>והמסמך שניסח גלילי</w:t>
        </w:r>
      </w:hyperlink>
      <w:r w:rsidR="00442C26" w:rsidRPr="007A2DE7">
        <w:rPr>
          <w:rFonts w:asciiTheme="minorBidi" w:eastAsia="Times New Roman" w:hAnsiTheme="minorBidi"/>
          <w:color w:val="202122"/>
          <w:sz w:val="24"/>
          <w:szCs w:val="24"/>
          <w:rtl/>
        </w:rPr>
        <w:t xml:space="preserve"> עצמו לקראת הבחירות של אוקטובר 1973 נתן לכך ביטוי מלא.</w:t>
      </w:r>
    </w:p>
    <w:p w:rsidR="009E376F" w:rsidRPr="007A2DE7" w:rsidRDefault="009E376F" w:rsidP="00F63960">
      <w:pPr>
        <w:bidi/>
        <w:rPr>
          <w:rFonts w:asciiTheme="minorBidi" w:hAnsiTheme="minorBidi"/>
          <w:sz w:val="24"/>
          <w:szCs w:val="24"/>
          <w:rtl/>
        </w:rPr>
      </w:pPr>
    </w:p>
    <w:p w:rsidR="00530593" w:rsidRPr="007A2DE7" w:rsidRDefault="00640E59" w:rsidP="009E376F">
      <w:pPr>
        <w:bidi/>
        <w:rPr>
          <w:rFonts w:asciiTheme="minorBidi" w:hAnsiTheme="minorBidi"/>
          <w:sz w:val="24"/>
          <w:szCs w:val="24"/>
          <w:rtl/>
        </w:rPr>
      </w:pPr>
      <w:r w:rsidRPr="007A2DE7">
        <w:rPr>
          <w:rFonts w:asciiTheme="minorBidi" w:hAnsiTheme="minorBidi"/>
          <w:sz w:val="24"/>
          <w:szCs w:val="24"/>
          <w:rtl/>
        </w:rPr>
        <w:t>לאור העובדה שבסופו של דבר ישראל של מנחם בגין ויצחק שמיר החזירה למצרים את סיני עד גרגיר החול האחרון</w:t>
      </w:r>
      <w:r w:rsidR="00F63960" w:rsidRPr="007A2DE7">
        <w:rPr>
          <w:rFonts w:asciiTheme="minorBidi" w:hAnsiTheme="minorBidi"/>
          <w:sz w:val="24"/>
          <w:szCs w:val="24"/>
          <w:rtl/>
        </w:rPr>
        <w:t>,</w:t>
      </w:r>
      <w:r w:rsidRPr="007A2DE7">
        <w:rPr>
          <w:rFonts w:asciiTheme="minorBidi" w:hAnsiTheme="minorBidi"/>
          <w:sz w:val="24"/>
          <w:szCs w:val="24"/>
          <w:rtl/>
        </w:rPr>
        <w:t xml:space="preserve"> אין מנוס מהמסקנה שההתעקשות</w:t>
      </w:r>
      <w:r w:rsidR="00530593" w:rsidRPr="007A2DE7">
        <w:rPr>
          <w:rFonts w:asciiTheme="minorBidi" w:hAnsiTheme="minorBidi"/>
          <w:sz w:val="24"/>
          <w:szCs w:val="24"/>
          <w:rtl/>
        </w:rPr>
        <w:t xml:space="preserve"> הישראלית, שבאה לידי ביטוי לא רק בהצהרות מילוליות אלא גם במעשים דוגמת בניית עיר בפתחת רפיח ושני בסיסי אוויר גדולים מזרחית לקו אל עריש-ראס מוחמד, הייתה זו שהכשילה פתיחת משא ומתן. בעניין הזה עמדתו של קיפניס נראית ריאלית יותר אף כי אין כל ערובה לכך שמשא ומתן לפני המלחמה היה מוביל לשלום כפי שהוא טוען. קשה להבין על סמך מה גלבר (ואחרים) טוענים שהעמדה המצרית הציגה תכתיבים בלתי אפשריים מבחינת ישראל </w:t>
      </w:r>
      <w:r w:rsidR="00F63960" w:rsidRPr="007A2DE7">
        <w:rPr>
          <w:rFonts w:asciiTheme="minorBidi" w:hAnsiTheme="minorBidi"/>
          <w:sz w:val="24"/>
          <w:szCs w:val="24"/>
          <w:rtl/>
        </w:rPr>
        <w:t>כיוון</w:t>
      </w:r>
      <w:r w:rsidR="009E376F" w:rsidRPr="007A2DE7">
        <w:rPr>
          <w:rFonts w:asciiTheme="minorBidi" w:hAnsiTheme="minorBidi" w:hint="cs"/>
          <w:sz w:val="24"/>
          <w:szCs w:val="24"/>
          <w:rtl/>
        </w:rPr>
        <w:t xml:space="preserve"> </w:t>
      </w:r>
      <w:r w:rsidR="00F63960" w:rsidRPr="007A2DE7">
        <w:rPr>
          <w:rFonts w:asciiTheme="minorBidi" w:hAnsiTheme="minorBidi"/>
          <w:sz w:val="24"/>
          <w:szCs w:val="24"/>
          <w:rtl/>
        </w:rPr>
        <w:t>ש</w:t>
      </w:r>
      <w:r w:rsidR="00530593" w:rsidRPr="007A2DE7">
        <w:rPr>
          <w:rFonts w:asciiTheme="minorBidi" w:hAnsiTheme="minorBidi"/>
          <w:sz w:val="24"/>
          <w:szCs w:val="24"/>
          <w:rtl/>
        </w:rPr>
        <w:t>עמדת הפתיחה המצרית כפי שהוצגה בפברואר 1973 ענתה על כל דרישות ממשלת ישראל ביוני 1967.</w:t>
      </w:r>
    </w:p>
    <w:p w:rsidR="00442C26" w:rsidRPr="002809E3" w:rsidRDefault="00AA10E1" w:rsidP="00AA10E1">
      <w:pPr>
        <w:bidi/>
        <w:rPr>
          <w:rFonts w:asciiTheme="minorBidi" w:hAnsiTheme="minorBidi"/>
          <w:sz w:val="24"/>
          <w:szCs w:val="24"/>
          <w:rtl/>
        </w:rPr>
      </w:pPr>
      <w:r w:rsidRPr="007A2DE7">
        <w:rPr>
          <w:rFonts w:asciiTheme="minorBidi" w:hAnsiTheme="minorBidi"/>
          <w:sz w:val="24"/>
          <w:szCs w:val="24"/>
          <w:rtl/>
        </w:rPr>
        <w:t>הסיבות לשינוי בעמדה הישראלית</w:t>
      </w:r>
      <w:r w:rsidR="00F63960" w:rsidRPr="007A2DE7">
        <w:rPr>
          <w:rFonts w:asciiTheme="minorBidi" w:hAnsiTheme="minorBidi"/>
          <w:sz w:val="24"/>
          <w:szCs w:val="24"/>
          <w:rtl/>
        </w:rPr>
        <w:t xml:space="preserve"> בין יוני 1967 לאוקטובר 1973</w:t>
      </w:r>
      <w:r w:rsidRPr="007A2DE7">
        <w:rPr>
          <w:rFonts w:asciiTheme="minorBidi" w:hAnsiTheme="minorBidi"/>
          <w:sz w:val="24"/>
          <w:szCs w:val="24"/>
          <w:rtl/>
        </w:rPr>
        <w:t xml:space="preserve"> ידועות: עם האוכל בא התיאבון; לצה"ל הייתה עליונות גדולה על הצבא המצרי ולכן החשש ממלחמה היה קטן; </w:t>
      </w:r>
      <w:hyperlink r:id="rId22" w:history="1">
        <w:r w:rsidRPr="007A2DE7">
          <w:rPr>
            <w:rStyle w:val="Hyperlink"/>
            <w:rFonts w:asciiTheme="minorBidi" w:hAnsiTheme="minorBidi"/>
            <w:sz w:val="24"/>
            <w:szCs w:val="24"/>
            <w:rtl/>
          </w:rPr>
          <w:t>וגולדה לא האמינה לערבים</w:t>
        </w:r>
      </w:hyperlink>
      <w:r w:rsidRPr="007A2DE7">
        <w:rPr>
          <w:rFonts w:asciiTheme="minorBidi" w:hAnsiTheme="minorBidi"/>
          <w:sz w:val="24"/>
          <w:szCs w:val="24"/>
          <w:rtl/>
        </w:rPr>
        <w:t>. בסופו של דבר שורש הבעיה היה אכן עמדתה של גולדה ולכן בעניין הזה לא צריך לעלות לקברה ו</w:t>
      </w:r>
      <w:r w:rsidR="00F63960" w:rsidRPr="007A2DE7">
        <w:rPr>
          <w:rFonts w:asciiTheme="minorBidi" w:hAnsiTheme="minorBidi"/>
          <w:sz w:val="24"/>
          <w:szCs w:val="24"/>
          <w:rtl/>
        </w:rPr>
        <w:t xml:space="preserve">לא צריך </w:t>
      </w:r>
      <w:bookmarkStart w:id="0" w:name="_GoBack"/>
      <w:bookmarkEnd w:id="0"/>
      <w:r w:rsidRPr="007A2DE7">
        <w:rPr>
          <w:rFonts w:asciiTheme="minorBidi" w:hAnsiTheme="minorBidi"/>
          <w:sz w:val="24"/>
          <w:szCs w:val="24"/>
          <w:rtl/>
        </w:rPr>
        <w:t>לבקש סליחה.</w:t>
      </w:r>
    </w:p>
    <w:p w:rsidR="001C372A" w:rsidRPr="002809E3" w:rsidRDefault="001C372A" w:rsidP="001C372A">
      <w:pPr>
        <w:bidi/>
        <w:rPr>
          <w:rFonts w:asciiTheme="minorBidi" w:hAnsiTheme="minorBidi"/>
          <w:sz w:val="24"/>
          <w:szCs w:val="24"/>
        </w:rPr>
      </w:pPr>
    </w:p>
    <w:p w:rsidR="004210EB" w:rsidRPr="002809E3" w:rsidRDefault="004210EB" w:rsidP="004210EB">
      <w:pPr>
        <w:pStyle w:val="Normal1"/>
        <w:bidi/>
        <w:rPr>
          <w:rFonts w:asciiTheme="minorBidi" w:hAnsiTheme="minorBidi" w:cstheme="minorBidi"/>
          <w:b/>
          <w:bCs/>
          <w:sz w:val="24"/>
          <w:szCs w:val="24"/>
        </w:rPr>
      </w:pPr>
    </w:p>
    <w:sectPr w:rsidR="004210EB" w:rsidRPr="002809E3" w:rsidSect="005303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E1" w:rsidRDefault="00FA17E1" w:rsidP="000E756F">
      <w:pPr>
        <w:spacing w:after="0" w:line="240" w:lineRule="auto"/>
      </w:pPr>
      <w:r>
        <w:separator/>
      </w:r>
    </w:p>
  </w:endnote>
  <w:endnote w:type="continuationSeparator" w:id="1">
    <w:p w:rsidR="00FA17E1" w:rsidRDefault="00FA17E1" w:rsidP="000E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E1" w:rsidRDefault="00FA17E1" w:rsidP="000E756F">
      <w:pPr>
        <w:spacing w:after="0" w:line="240" w:lineRule="auto"/>
      </w:pPr>
      <w:r>
        <w:separator/>
      </w:r>
    </w:p>
  </w:footnote>
  <w:footnote w:type="continuationSeparator" w:id="1">
    <w:p w:rsidR="00FA17E1" w:rsidRDefault="00FA17E1" w:rsidP="000E7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7D91"/>
    <w:multiLevelType w:val="hybridMultilevel"/>
    <w:tmpl w:val="1C2AFB36"/>
    <w:lvl w:ilvl="0" w:tplc="493010E8">
      <w:start w:val="1"/>
      <w:numFmt w:val="hebrew1"/>
      <w:lvlText w:val="%1."/>
      <w:lvlJc w:val="left"/>
      <w:pPr>
        <w:ind w:left="720" w:hanging="360"/>
      </w:pPr>
      <w:rPr>
        <w:rFonts w:ascii="David" w:hAnsi="David" w:cs="Davi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E69F3"/>
    <w:multiLevelType w:val="multilevel"/>
    <w:tmpl w:val="D43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83F46"/>
    <w:multiLevelType w:val="hybridMultilevel"/>
    <w:tmpl w:val="174C1F54"/>
    <w:lvl w:ilvl="0" w:tplc="9DA68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E5981"/>
    <w:rsid w:val="000726A5"/>
    <w:rsid w:val="000A0421"/>
    <w:rsid w:val="000D2849"/>
    <w:rsid w:val="000E5981"/>
    <w:rsid w:val="000E756F"/>
    <w:rsid w:val="0014544D"/>
    <w:rsid w:val="00150757"/>
    <w:rsid w:val="001B10EE"/>
    <w:rsid w:val="001C372A"/>
    <w:rsid w:val="001C58C2"/>
    <w:rsid w:val="001E338C"/>
    <w:rsid w:val="00216D56"/>
    <w:rsid w:val="0022280F"/>
    <w:rsid w:val="00240F13"/>
    <w:rsid w:val="002809E3"/>
    <w:rsid w:val="002A2392"/>
    <w:rsid w:val="002B786D"/>
    <w:rsid w:val="00337E4F"/>
    <w:rsid w:val="0040126C"/>
    <w:rsid w:val="004210EB"/>
    <w:rsid w:val="00423DDA"/>
    <w:rsid w:val="00442C26"/>
    <w:rsid w:val="004463C0"/>
    <w:rsid w:val="00456F40"/>
    <w:rsid w:val="004A76CF"/>
    <w:rsid w:val="004C4757"/>
    <w:rsid w:val="004E2657"/>
    <w:rsid w:val="004E6B52"/>
    <w:rsid w:val="004F262D"/>
    <w:rsid w:val="00515ACE"/>
    <w:rsid w:val="00530327"/>
    <w:rsid w:val="00530593"/>
    <w:rsid w:val="00531532"/>
    <w:rsid w:val="00533406"/>
    <w:rsid w:val="00556D2C"/>
    <w:rsid w:val="005B7A85"/>
    <w:rsid w:val="005D2A2D"/>
    <w:rsid w:val="005D65CC"/>
    <w:rsid w:val="005E5111"/>
    <w:rsid w:val="005E7613"/>
    <w:rsid w:val="00606BEE"/>
    <w:rsid w:val="00630660"/>
    <w:rsid w:val="00640E59"/>
    <w:rsid w:val="006613E1"/>
    <w:rsid w:val="006743B8"/>
    <w:rsid w:val="006B3518"/>
    <w:rsid w:val="006C25A1"/>
    <w:rsid w:val="006D3079"/>
    <w:rsid w:val="006D4472"/>
    <w:rsid w:val="007162A0"/>
    <w:rsid w:val="007533E8"/>
    <w:rsid w:val="00755A46"/>
    <w:rsid w:val="0078216D"/>
    <w:rsid w:val="007A2DE7"/>
    <w:rsid w:val="007A3C88"/>
    <w:rsid w:val="007A7120"/>
    <w:rsid w:val="007C10CB"/>
    <w:rsid w:val="007C38F8"/>
    <w:rsid w:val="00802A18"/>
    <w:rsid w:val="00873D35"/>
    <w:rsid w:val="00877356"/>
    <w:rsid w:val="00921A82"/>
    <w:rsid w:val="00961940"/>
    <w:rsid w:val="00963331"/>
    <w:rsid w:val="009B6F86"/>
    <w:rsid w:val="009D6C73"/>
    <w:rsid w:val="009E376F"/>
    <w:rsid w:val="00A260FB"/>
    <w:rsid w:val="00A53E2A"/>
    <w:rsid w:val="00A6612C"/>
    <w:rsid w:val="00A731CE"/>
    <w:rsid w:val="00A84D20"/>
    <w:rsid w:val="00AA10E1"/>
    <w:rsid w:val="00AB592E"/>
    <w:rsid w:val="00AC06D6"/>
    <w:rsid w:val="00B31279"/>
    <w:rsid w:val="00B35ACD"/>
    <w:rsid w:val="00B527BB"/>
    <w:rsid w:val="00B83DD4"/>
    <w:rsid w:val="00B90709"/>
    <w:rsid w:val="00BB2D8E"/>
    <w:rsid w:val="00BB5461"/>
    <w:rsid w:val="00BD7D25"/>
    <w:rsid w:val="00C16ACF"/>
    <w:rsid w:val="00C340FB"/>
    <w:rsid w:val="00C440DC"/>
    <w:rsid w:val="00C67D05"/>
    <w:rsid w:val="00C84754"/>
    <w:rsid w:val="00C96E4B"/>
    <w:rsid w:val="00C97CC9"/>
    <w:rsid w:val="00CB3B6A"/>
    <w:rsid w:val="00CC40D9"/>
    <w:rsid w:val="00D40B2E"/>
    <w:rsid w:val="00D62716"/>
    <w:rsid w:val="00D71A7F"/>
    <w:rsid w:val="00E10620"/>
    <w:rsid w:val="00E10DD1"/>
    <w:rsid w:val="00E65101"/>
    <w:rsid w:val="00E84EF6"/>
    <w:rsid w:val="00EB1CB0"/>
    <w:rsid w:val="00ED589C"/>
    <w:rsid w:val="00EF0854"/>
    <w:rsid w:val="00EF6EE3"/>
    <w:rsid w:val="00F1088B"/>
    <w:rsid w:val="00F6047E"/>
    <w:rsid w:val="00F63960"/>
    <w:rsid w:val="00FA17E1"/>
    <w:rsid w:val="00FB5110"/>
    <w:rsid w:val="00FF573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85"/>
    <w:pPr>
      <w:ind w:left="720"/>
      <w:contextualSpacing/>
    </w:pPr>
  </w:style>
  <w:style w:type="character" w:styleId="Hyperlink">
    <w:name w:val="Hyperlink"/>
    <w:basedOn w:val="a0"/>
    <w:uiPriority w:val="99"/>
    <w:unhideWhenUsed/>
    <w:rsid w:val="004C4757"/>
    <w:rPr>
      <w:color w:val="0563C1" w:themeColor="hyperlink"/>
      <w:u w:val="single"/>
    </w:rPr>
  </w:style>
  <w:style w:type="paragraph" w:styleId="a4">
    <w:name w:val="footnote text"/>
    <w:basedOn w:val="a"/>
    <w:link w:val="a5"/>
    <w:unhideWhenUsed/>
    <w:rsid w:val="000E756F"/>
    <w:pPr>
      <w:spacing w:after="0" w:line="240" w:lineRule="auto"/>
    </w:pPr>
    <w:rPr>
      <w:rFonts w:ascii="David" w:hAnsi="David" w:cs="David"/>
      <w:sz w:val="20"/>
      <w:szCs w:val="20"/>
    </w:rPr>
  </w:style>
  <w:style w:type="character" w:customStyle="1" w:styleId="a5">
    <w:name w:val="טקסט הערת שוליים תו"/>
    <w:basedOn w:val="a0"/>
    <w:link w:val="a4"/>
    <w:rsid w:val="000E756F"/>
    <w:rPr>
      <w:rFonts w:ascii="David" w:hAnsi="David" w:cs="David"/>
      <w:sz w:val="20"/>
      <w:szCs w:val="20"/>
    </w:rPr>
  </w:style>
  <w:style w:type="character" w:styleId="a6">
    <w:name w:val="footnote reference"/>
    <w:basedOn w:val="a0"/>
    <w:uiPriority w:val="99"/>
    <w:semiHidden/>
    <w:unhideWhenUsed/>
    <w:rsid w:val="000E756F"/>
    <w:rPr>
      <w:vertAlign w:val="superscript"/>
    </w:rPr>
  </w:style>
  <w:style w:type="paragraph" w:customStyle="1" w:styleId="Normal1">
    <w:name w:val="Normal1"/>
    <w:rsid w:val="004210EB"/>
    <w:pPr>
      <w:spacing w:after="0" w:line="276" w:lineRule="auto"/>
    </w:pPr>
    <w:rPr>
      <w:rFonts w:ascii="Arial" w:eastAsia="Arial" w:hAnsi="Arial" w:cs="Arial"/>
    </w:rPr>
  </w:style>
  <w:style w:type="character" w:styleId="FollowedHyperlink">
    <w:name w:val="FollowedHyperlink"/>
    <w:basedOn w:val="a0"/>
    <w:uiPriority w:val="99"/>
    <w:semiHidden/>
    <w:unhideWhenUsed/>
    <w:rsid w:val="00D71A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799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kippur-center.org/idf-archive-files/1975-383-371_s1.pdf" TargetMode="External"/><Relationship Id="rId13" Type="http://schemas.openxmlformats.org/officeDocument/2006/relationships/hyperlink" Target="https://documents-dds-ny.un.org/doc/RESOLUTION/GEN/NL3/462/16/PDF/NL346216.pdf?OpenElement" TargetMode="External"/><Relationship Id="rId18" Type="http://schemas.openxmlformats.org/officeDocument/2006/relationships/hyperlink" Target="https://www.nli.org.il/he/newspapers/?a=is&amp;oid=mar19720908-01&amp;type=staticpdf&amp;pdfaccesscode=PdP8H0VOAQjfHxK%2F7V2hvMe1e5blbo%2FKv0qLdz8CMxhc4%3D&amp;submitted=1&amp;e=-------he-20--1--img-txIN%7CtxTI--------------1&amp;g-recaptcha-response=03AEkXODDRbBMPiHdLgJUEZrwF7ZWpmVOck4jF7YTDBzmsZHdHtBafS8aM9qLlM8c9gnDT7BNtCCA0q73FHSiV-HLIJJQYELYaFg5AAPOiSUYXewY81q-KXWrwzL4iBik1wXpHm59hkCyN-yTBtvksUHnkyCMLpqt8h5OFy-Et8qRFb3HYtt_Syzfet27sbkxB0DN4FgrHn24zW32t7PjkLV5tS2sWLWQ7wDS4s4Wf7vELa4c76J4vJR-ravrMCiGCi5qPiQbXqC8ivhRmEE0mbTw4cf4Zt3mxiPp_Pc1q4HEBrvHh6tCm8n2wpt9kyTgJHf_0x2ZCVtOqHqR6tQgQORkaVzBImSzsUBPFAIuYyLNIk57rpEK9vGFy3L5PQDXWFFMk7fMlWUrPMO4k6nB6fC75Ktp6tTzG9tlrZRLsIzp8O3ugEF1QMH5GZsxRGIvJ4B4yV6pFswSUA3N5KyihaUUapgSNF1AJGz-bO_pINrt9wW2R5mFCMiMwwlEw4f1_Px4Sm2FxKrWCWlqCaLsbPx3KxAFNNBRrEA" TargetMode="External"/><Relationship Id="rId3" Type="http://schemas.openxmlformats.org/officeDocument/2006/relationships/settings" Target="settings.xml"/><Relationship Id="rId21" Type="http://schemas.openxmlformats.org/officeDocument/2006/relationships/hyperlink" Target="https://he.wikipedia.org/wiki/%D7%9E%D7%A1%D7%9E%D7%9A_%D7%92%D7%9C%D7%99%D7%9C%D7%99" TargetMode="External"/><Relationship Id="rId7" Type="http://schemas.openxmlformats.org/officeDocument/2006/relationships/hyperlink" Target="https://archive.kippur-center.org/idf-archive-files/2016-264-41.pdf" TargetMode="External"/><Relationship Id="rId12" Type="http://schemas.openxmlformats.org/officeDocument/2006/relationships/hyperlink" Target="https://documents-dds-ny.un.org/doc/RESOLUTION/GEN/NL3/462/16/PDF/NL346216.pdf?OpenElement" TargetMode="External"/><Relationship Id="rId17" Type="http://schemas.openxmlformats.org/officeDocument/2006/relationships/hyperlink" Target="https://www.nli.org.il/he/newspapers/?a=is&amp;oid=dav19710317-01&amp;type=staticpdf&amp;pdfaccesscode=PdT%2BnCB6%2BWkkFxtoZ2ZOVUkgvOW82G2Hmap%2Fxxc8X83zI%3D&amp;submitted=1&amp;e=-------he-20--1--img-txIN%7CtxTI--------------1&amp;g-recaptcha-response=03AEkXODDn-LRoJPeaRiZLsO3EIRZWo69qMV6Y-J_FHk5AOlumNNjAG6wJT9aYSaNqa0tFNnTmnltOFL4x7qdYW2zUXECc9xw2QhXb2ETfGz-2JZm_alCAVZlhDulbJq-gZScK6xKZTaDr7Y3h9FPjuDhMy6id2aGJD7fqTV490X7v1623F0NiUPwVNcMctpaR3oaY73Wpp4UvgbKfL7B1kRz65347DhTPAHBqm8jKwP9lAMg89tGCRUP-uq-rUFKIf4pdiQK4oBQ8bXGTkFI2_vFgLA4wxfn1-hrzzASPXJCYVVTrVF1uRSy92AhGaa69JOnzYd-iTGo60VYR4FnN8JrGqBt8tBOo7tTty_qlw8cZ-9clMFQ97HvZNmc6EC2MZAYxl4EmJFCA-ywOmLFZ_pKdzGLfKwRP_gXTuqwY6aL8Oj7ADtKlr8lP0WTx2sopPa65OOkS6nty0INab-UdH5iPGXgyeJrOdXgdS871HsoRukm9aDA7BsPaYhMgrFDsRwx1653Y1vb8dOqD1tGHtkaefUCmnN2a2w" TargetMode="External"/><Relationship Id="rId2" Type="http://schemas.openxmlformats.org/officeDocument/2006/relationships/styles" Target="styles.xml"/><Relationship Id="rId16" Type="http://schemas.openxmlformats.org/officeDocument/2006/relationships/hyperlink" Target="https://www.nytimes.com/1971/02/19/archives/egypt-declares-she-would-sign-pact-with-israel-informs-jarring-that.html" TargetMode="External"/><Relationship Id="rId20" Type="http://schemas.openxmlformats.org/officeDocument/2006/relationships/hyperlink" Target="https://archive.kippur-center.org/discussions/d-pm-1804197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source.org/wiki/%D7%94%D7%97%D7%9C%D7%98%D7%94_242_%D7%A9%D7%9C_%D7%9E%D7%95%D7%A2%D7%A6%D7%AA_%D7%94%D7%91%D7%99%D7%98%D7%97%D7%95%D7%9F_%D7%A9%D7%9C_%D7%94%D7%90%D7%95%22%D7%9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wikipedia.org/wiki/%D7%95%D7%A2%D7%99%D7%93%D7%AA_%D7%97%27%D7%A8%D7%98%D7%95%D7%9D" TargetMode="External"/><Relationship Id="rId23" Type="http://schemas.openxmlformats.org/officeDocument/2006/relationships/fontTable" Target="fontTable.xml"/><Relationship Id="rId10" Type="http://schemas.openxmlformats.org/officeDocument/2006/relationships/hyperlink" Target="https://archive.kippur-center.org/idf-archive-files/2016-264-41.pdf" TargetMode="External"/><Relationship Id="rId19" Type="http://schemas.openxmlformats.org/officeDocument/2006/relationships/hyperlink" Target="https://israeled.org/resources/documents/transcript-secret-talks-egyptian-national-security-hafez-ismail-us-national-security-adviser-henry-kissinger/" TargetMode="External"/><Relationship Id="rId4" Type="http://schemas.openxmlformats.org/officeDocument/2006/relationships/webSettings" Target="webSettings.xml"/><Relationship Id="rId9" Type="http://schemas.openxmlformats.org/officeDocument/2006/relationships/hyperlink" Target="https://archive.kippur-center.org/discussions/d-pm-18041973.pdf" TargetMode="External"/><Relationship Id="rId14" Type="http://schemas.openxmlformats.org/officeDocument/2006/relationships/hyperlink" Target="https://content.ecf.org.il/files/M00940_GOIWithdrawalForPeace1967Part2Hebrew.pdf" TargetMode="External"/><Relationship Id="rId22" Type="http://schemas.openxmlformats.org/officeDocument/2006/relationships/hyperlink" Target="https://www.youtube.com/watch?v=n7dy0mb4z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6</Pages>
  <Words>2945</Words>
  <Characters>16792</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Bar-Joseph</dc:creator>
  <cp:keywords/>
  <dc:description/>
  <cp:lastModifiedBy>yizhar be'er</cp:lastModifiedBy>
  <cp:revision>7</cp:revision>
  <dcterms:created xsi:type="dcterms:W3CDTF">2022-11-25T12:30:00Z</dcterms:created>
  <dcterms:modified xsi:type="dcterms:W3CDTF">2022-11-29T20:04:00Z</dcterms:modified>
</cp:coreProperties>
</file>